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9C280" w14:textId="77777777" w:rsidR="00A92356" w:rsidRPr="004628E8" w:rsidRDefault="00A92356" w:rsidP="00A67A25">
      <w:pPr>
        <w:spacing w:after="0" w:line="240" w:lineRule="auto"/>
        <w:rPr>
          <w:rFonts w:ascii="Arial" w:hAnsi="Arial" w:cs="Arial"/>
          <w:b/>
          <w:sz w:val="28"/>
          <w:szCs w:val="28"/>
          <w:lang w:val="en-GB"/>
        </w:rPr>
      </w:pPr>
    </w:p>
    <w:p w14:paraId="104F15A6" w14:textId="737EEE20" w:rsidR="009849FB" w:rsidRPr="004628E8" w:rsidRDefault="00E4109F" w:rsidP="00A67A25">
      <w:pPr>
        <w:spacing w:after="0" w:line="240" w:lineRule="auto"/>
        <w:rPr>
          <w:rFonts w:ascii="Arial" w:hAnsi="Arial" w:cs="Arial"/>
          <w:b/>
          <w:sz w:val="28"/>
          <w:szCs w:val="28"/>
          <w:highlight w:val="yellow"/>
          <w:lang w:val="en-GB"/>
        </w:rPr>
      </w:pPr>
      <w:r w:rsidRPr="00E4109F">
        <w:rPr>
          <w:rFonts w:ascii="Arial" w:hAnsi="Arial" w:cs="Arial"/>
          <w:b/>
          <w:sz w:val="28"/>
          <w:szCs w:val="28"/>
          <w:lang w:val="en-GB"/>
        </w:rPr>
        <w:t>AGV with maximum efficiency and availability</w:t>
      </w:r>
    </w:p>
    <w:p w14:paraId="08C2CF2F" w14:textId="77777777" w:rsidR="00E4109F" w:rsidRDefault="00E4109F" w:rsidP="00A67A25">
      <w:pPr>
        <w:spacing w:after="0" w:line="240" w:lineRule="auto"/>
        <w:rPr>
          <w:rFonts w:ascii="Arial" w:eastAsia="Times New Roman" w:hAnsi="Arial" w:cs="Arial"/>
          <w:b/>
          <w:bCs/>
          <w:sz w:val="20"/>
          <w:szCs w:val="20"/>
          <w:lang w:val="en-GB" w:eastAsia="de-AT"/>
        </w:rPr>
      </w:pPr>
    </w:p>
    <w:p w14:paraId="7EE8EB1B" w14:textId="77777777" w:rsidR="002E084B" w:rsidRPr="002E084B" w:rsidRDefault="00E4109F" w:rsidP="002E084B">
      <w:pPr>
        <w:spacing w:after="0" w:line="240" w:lineRule="auto"/>
        <w:rPr>
          <w:rFonts w:ascii="Arial" w:eastAsia="Times New Roman" w:hAnsi="Arial" w:cs="Arial"/>
          <w:bCs/>
          <w:i/>
          <w:sz w:val="20"/>
          <w:szCs w:val="20"/>
          <w:lang w:val="en-GB" w:eastAsia="de-AT"/>
        </w:rPr>
      </w:pPr>
      <w:r>
        <w:rPr>
          <w:rFonts w:ascii="Arial" w:eastAsia="Times New Roman" w:hAnsi="Arial" w:cs="Arial"/>
          <w:b/>
          <w:bCs/>
          <w:sz w:val="20"/>
          <w:szCs w:val="20"/>
          <w:lang w:val="en-GB" w:eastAsia="de-AT"/>
        </w:rPr>
        <w:t>A</w:t>
      </w:r>
      <w:r w:rsidRPr="00E4109F">
        <w:rPr>
          <w:rFonts w:ascii="Arial" w:eastAsia="Times New Roman" w:hAnsi="Arial" w:cs="Arial"/>
          <w:b/>
          <w:bCs/>
          <w:sz w:val="20"/>
          <w:szCs w:val="20"/>
          <w:lang w:val="en-GB" w:eastAsia="de-AT"/>
        </w:rPr>
        <w:t>t LogiMAT 2026</w:t>
      </w:r>
      <w:r>
        <w:rPr>
          <w:rFonts w:ascii="Arial" w:eastAsia="Times New Roman" w:hAnsi="Arial" w:cs="Arial"/>
          <w:b/>
          <w:bCs/>
          <w:sz w:val="20"/>
          <w:szCs w:val="20"/>
          <w:lang w:val="en-GB" w:eastAsia="de-AT"/>
        </w:rPr>
        <w:t xml:space="preserve">, </w:t>
      </w:r>
      <w:r w:rsidRPr="00E4109F">
        <w:rPr>
          <w:rFonts w:ascii="Arial" w:eastAsia="Times New Roman" w:hAnsi="Arial" w:cs="Arial"/>
          <w:b/>
          <w:bCs/>
          <w:sz w:val="20"/>
          <w:szCs w:val="20"/>
          <w:lang w:val="en-GB" w:eastAsia="de-AT"/>
        </w:rPr>
        <w:t>Melkus Mechatronic will be showcasing revolutionary AGV developments.</w:t>
      </w:r>
      <w:r w:rsidR="00D60962" w:rsidRPr="004628E8">
        <w:rPr>
          <w:rFonts w:ascii="Arial" w:eastAsia="Times New Roman" w:hAnsi="Arial" w:cs="Arial"/>
          <w:b/>
          <w:bCs/>
          <w:sz w:val="20"/>
          <w:szCs w:val="20"/>
          <w:lang w:val="en-GB" w:eastAsia="de-AT"/>
        </w:rPr>
        <w:t xml:space="preserve"> </w:t>
      </w:r>
      <w:r w:rsidR="002E084B" w:rsidRPr="002E084B">
        <w:rPr>
          <w:rFonts w:ascii="Arial" w:eastAsia="Times New Roman" w:hAnsi="Arial" w:cs="Arial"/>
          <w:bCs/>
          <w:i/>
          <w:sz w:val="20"/>
          <w:szCs w:val="20"/>
          <w:lang w:val="en-GB" w:eastAsia="de-AT"/>
        </w:rPr>
        <w:t>Austrian AGV manufacturer Melkus Mechatronic combines several strengths, including its extensive vehicle fleet, an inductive charging concept for maximum availability, minimal maintenance requirements for its systems and an independent corporate background. At LogiMAT 2026, Melkus Mechatronic will present the G130 3.0 pallet transporter for the first time, featuring optimised battery capacity for even higher performance.</w:t>
      </w:r>
    </w:p>
    <w:p w14:paraId="769D99B6" w14:textId="680FBC47" w:rsidR="00D60962" w:rsidRPr="004628E8" w:rsidRDefault="00D60962" w:rsidP="00A67A25">
      <w:pPr>
        <w:spacing w:after="0" w:line="240" w:lineRule="auto"/>
        <w:rPr>
          <w:rFonts w:ascii="Arial" w:eastAsia="Times New Roman" w:hAnsi="Arial" w:cs="Arial"/>
          <w:b/>
          <w:bCs/>
          <w:sz w:val="20"/>
          <w:szCs w:val="20"/>
          <w:lang w:val="en-GB" w:eastAsia="de-AT"/>
        </w:rPr>
      </w:pPr>
    </w:p>
    <w:p w14:paraId="5E3067B5" w14:textId="0162CFF2" w:rsidR="001C22E0" w:rsidRPr="004628E8" w:rsidRDefault="001C22E0" w:rsidP="00094FB2">
      <w:pPr>
        <w:spacing w:after="0" w:line="240" w:lineRule="auto"/>
        <w:rPr>
          <w:rFonts w:ascii="Arial" w:eastAsia="Times New Roman" w:hAnsi="Arial" w:cs="Arial"/>
          <w:sz w:val="20"/>
          <w:szCs w:val="20"/>
          <w:lang w:val="en-GB" w:eastAsia="de-AT"/>
        </w:rPr>
      </w:pPr>
    </w:p>
    <w:p w14:paraId="00863955" w14:textId="409B8BDC" w:rsidR="00AA7609" w:rsidRPr="004628E8" w:rsidRDefault="00EA15FA" w:rsidP="00094FB2">
      <w:pPr>
        <w:spacing w:after="0" w:line="240" w:lineRule="auto"/>
        <w:rPr>
          <w:rFonts w:ascii="Arial" w:eastAsia="Times New Roman" w:hAnsi="Arial" w:cs="Arial"/>
          <w:sz w:val="20"/>
          <w:szCs w:val="20"/>
          <w:lang w:val="en-GB" w:eastAsia="de-AT"/>
        </w:rPr>
      </w:pPr>
      <w:r w:rsidRPr="004628E8">
        <w:rPr>
          <w:rFonts w:ascii="Arial" w:eastAsia="Times New Roman" w:hAnsi="Arial" w:cs="Arial"/>
          <w:sz w:val="20"/>
          <w:szCs w:val="20"/>
          <w:lang w:val="en-GB" w:eastAsia="de-AT"/>
        </w:rPr>
        <w:t>G</w:t>
      </w:r>
      <w:r w:rsidR="002E084B">
        <w:rPr>
          <w:rFonts w:ascii="Arial" w:eastAsia="Times New Roman" w:hAnsi="Arial" w:cs="Arial"/>
          <w:sz w:val="20"/>
          <w:szCs w:val="20"/>
          <w:lang w:val="en-GB" w:eastAsia="de-AT"/>
        </w:rPr>
        <w:t>oe</w:t>
      </w:r>
      <w:r w:rsidRPr="004628E8">
        <w:rPr>
          <w:rFonts w:ascii="Arial" w:eastAsia="Times New Roman" w:hAnsi="Arial" w:cs="Arial"/>
          <w:sz w:val="20"/>
          <w:szCs w:val="20"/>
          <w:lang w:val="en-GB" w:eastAsia="de-AT"/>
        </w:rPr>
        <w:t xml:space="preserve">ming/Salzburg, </w:t>
      </w:r>
      <w:r w:rsidR="00AA7609" w:rsidRPr="004628E8">
        <w:rPr>
          <w:rFonts w:ascii="Arial" w:eastAsia="Times New Roman" w:hAnsi="Arial" w:cs="Arial"/>
          <w:sz w:val="20"/>
          <w:szCs w:val="20"/>
          <w:lang w:val="en-GB" w:eastAsia="de-AT"/>
        </w:rPr>
        <w:t>15</w:t>
      </w:r>
      <w:r w:rsidR="00D60962" w:rsidRPr="004628E8">
        <w:rPr>
          <w:rFonts w:ascii="Arial" w:eastAsia="Times New Roman" w:hAnsi="Arial" w:cs="Arial"/>
          <w:sz w:val="20"/>
          <w:szCs w:val="20"/>
          <w:lang w:val="en-GB" w:eastAsia="de-AT"/>
        </w:rPr>
        <w:t>.01.2026</w:t>
      </w:r>
      <w:r w:rsidR="002B2EDE" w:rsidRPr="004628E8">
        <w:rPr>
          <w:rFonts w:ascii="Arial" w:eastAsia="Times New Roman" w:hAnsi="Arial" w:cs="Arial"/>
          <w:sz w:val="20"/>
          <w:szCs w:val="20"/>
          <w:lang w:val="en-GB" w:eastAsia="de-AT"/>
        </w:rPr>
        <w:t xml:space="preserve"> – </w:t>
      </w:r>
      <w:r w:rsidR="002E084B" w:rsidRPr="002E084B">
        <w:rPr>
          <w:rFonts w:ascii="Arial" w:eastAsia="Times New Roman" w:hAnsi="Arial" w:cs="Arial"/>
          <w:sz w:val="20"/>
          <w:szCs w:val="20"/>
          <w:lang w:val="en-GB" w:eastAsia="de-AT"/>
        </w:rPr>
        <w:t xml:space="preserve">LogiMAT is the most important trade </w:t>
      </w:r>
      <w:r w:rsidR="00EE0331">
        <w:rPr>
          <w:rFonts w:ascii="Arial" w:eastAsia="Times New Roman" w:hAnsi="Arial" w:cs="Arial"/>
          <w:sz w:val="20"/>
          <w:szCs w:val="20"/>
          <w:lang w:val="en-GB" w:eastAsia="de-AT"/>
        </w:rPr>
        <w:t>show</w:t>
      </w:r>
      <w:r w:rsidR="002E084B" w:rsidRPr="002E084B">
        <w:rPr>
          <w:rFonts w:ascii="Arial" w:eastAsia="Times New Roman" w:hAnsi="Arial" w:cs="Arial"/>
          <w:sz w:val="20"/>
          <w:szCs w:val="20"/>
          <w:lang w:val="en-GB" w:eastAsia="de-AT"/>
        </w:rPr>
        <w:t xml:space="preserve"> for intralogistics, and Melkus Mechatronic will be there as every year with its expert team. In Hall 8, at </w:t>
      </w:r>
      <w:r w:rsidR="00EE0331">
        <w:rPr>
          <w:rFonts w:ascii="Arial" w:eastAsia="Times New Roman" w:hAnsi="Arial" w:cs="Arial"/>
          <w:sz w:val="20"/>
          <w:szCs w:val="20"/>
          <w:lang w:val="en-GB" w:eastAsia="de-AT"/>
        </w:rPr>
        <w:t xml:space="preserve">booth </w:t>
      </w:r>
      <w:r w:rsidR="002E084B" w:rsidRPr="002E084B">
        <w:rPr>
          <w:rFonts w:ascii="Arial" w:eastAsia="Times New Roman" w:hAnsi="Arial" w:cs="Arial"/>
          <w:sz w:val="20"/>
          <w:szCs w:val="20"/>
          <w:lang w:val="en-GB" w:eastAsia="de-AT"/>
        </w:rPr>
        <w:t>8A67, the Austrian AGV manufacturer will be showcasing its extensive AGV fleet and technical innovations in detail on an enlarged stand area.</w:t>
      </w:r>
    </w:p>
    <w:p w14:paraId="40A3FA6D" w14:textId="77777777" w:rsidR="00AA7609" w:rsidRPr="004628E8" w:rsidRDefault="00AA7609" w:rsidP="00094FB2">
      <w:pPr>
        <w:spacing w:after="0" w:line="240" w:lineRule="auto"/>
        <w:rPr>
          <w:rFonts w:ascii="Arial" w:eastAsia="Times New Roman" w:hAnsi="Arial" w:cs="Arial"/>
          <w:sz w:val="20"/>
          <w:szCs w:val="20"/>
          <w:lang w:val="en-GB" w:eastAsia="de-AT"/>
        </w:rPr>
      </w:pPr>
    </w:p>
    <w:p w14:paraId="3A58879C" w14:textId="45DC3112" w:rsidR="00AA7609" w:rsidRPr="004628E8" w:rsidRDefault="00EE0331" w:rsidP="00094FB2">
      <w:pPr>
        <w:spacing w:after="0" w:line="240" w:lineRule="auto"/>
        <w:rPr>
          <w:rFonts w:ascii="Arial" w:eastAsia="Times New Roman" w:hAnsi="Arial" w:cs="Arial"/>
          <w:sz w:val="20"/>
          <w:szCs w:val="20"/>
          <w:lang w:val="en-GB" w:eastAsia="de-AT"/>
        </w:rPr>
      </w:pPr>
      <w:r w:rsidRPr="00EE0331">
        <w:rPr>
          <w:rFonts w:ascii="Arial" w:eastAsia="Times New Roman" w:hAnsi="Arial" w:cs="Arial"/>
          <w:sz w:val="20"/>
          <w:szCs w:val="20"/>
          <w:lang w:val="en-GB" w:eastAsia="de-AT"/>
        </w:rPr>
        <w:t xml:space="preserve">The focus is on increased efficiency and availability of the vehicles. </w:t>
      </w:r>
      <w:r>
        <w:rPr>
          <w:rFonts w:ascii="Arial" w:eastAsia="Times New Roman" w:hAnsi="Arial" w:cs="Arial"/>
          <w:sz w:val="20"/>
          <w:szCs w:val="20"/>
          <w:lang w:val="en-GB" w:eastAsia="de-AT"/>
        </w:rPr>
        <w:t>A</w:t>
      </w:r>
      <w:r w:rsidRPr="00EE0331">
        <w:rPr>
          <w:rFonts w:ascii="Arial" w:eastAsia="Times New Roman" w:hAnsi="Arial" w:cs="Arial"/>
          <w:sz w:val="20"/>
          <w:szCs w:val="20"/>
          <w:lang w:val="en-GB" w:eastAsia="de-AT"/>
        </w:rPr>
        <w:t>bove all else</w:t>
      </w:r>
      <w:r>
        <w:rPr>
          <w:rFonts w:ascii="Arial" w:eastAsia="Times New Roman" w:hAnsi="Arial" w:cs="Arial"/>
          <w:sz w:val="20"/>
          <w:szCs w:val="20"/>
          <w:lang w:val="en-GB" w:eastAsia="de-AT"/>
        </w:rPr>
        <w:t>, d</w:t>
      </w:r>
      <w:r w:rsidRPr="00EE0331">
        <w:rPr>
          <w:rFonts w:ascii="Arial" w:eastAsia="Times New Roman" w:hAnsi="Arial" w:cs="Arial"/>
          <w:sz w:val="20"/>
          <w:szCs w:val="20"/>
          <w:lang w:val="en-GB" w:eastAsia="de-AT"/>
        </w:rPr>
        <w:t xml:space="preserve">riverless transport vehicles, automated guided vehicles (AGV) or autonomous mobile robots (AMR) </w:t>
      </w:r>
      <w:r>
        <w:rPr>
          <w:rFonts w:ascii="Arial" w:eastAsia="Times New Roman" w:hAnsi="Arial" w:cs="Arial"/>
          <w:sz w:val="20"/>
          <w:szCs w:val="20"/>
          <w:lang w:val="en-GB" w:eastAsia="de-AT"/>
        </w:rPr>
        <w:t xml:space="preserve">are required to </w:t>
      </w:r>
      <w:r w:rsidRPr="00EE0331">
        <w:rPr>
          <w:rFonts w:ascii="Arial" w:eastAsia="Times New Roman" w:hAnsi="Arial" w:cs="Arial"/>
          <w:sz w:val="20"/>
          <w:szCs w:val="20"/>
          <w:lang w:val="en-GB" w:eastAsia="de-AT"/>
        </w:rPr>
        <w:t xml:space="preserve">carry out transport orders reliably, quickly and with as little downtime as possible. The Melkus Mechatronic AGV family comprises six types of highly efficient driverless transport vehicles that perform precisely these tasks with </w:t>
      </w:r>
      <w:r>
        <w:rPr>
          <w:rFonts w:ascii="Arial" w:eastAsia="Times New Roman" w:hAnsi="Arial" w:cs="Arial"/>
          <w:sz w:val="20"/>
          <w:szCs w:val="20"/>
          <w:lang w:val="en-GB" w:eastAsia="de-AT"/>
        </w:rPr>
        <w:t>minimum</w:t>
      </w:r>
      <w:r w:rsidRPr="00EE0331">
        <w:rPr>
          <w:rFonts w:ascii="Arial" w:eastAsia="Times New Roman" w:hAnsi="Arial" w:cs="Arial"/>
          <w:sz w:val="20"/>
          <w:szCs w:val="20"/>
          <w:lang w:val="en-GB" w:eastAsia="de-AT"/>
        </w:rPr>
        <w:t xml:space="preserve"> maintenance.</w:t>
      </w:r>
    </w:p>
    <w:p w14:paraId="3DDE6F92" w14:textId="77777777" w:rsidR="00AA7609" w:rsidRPr="004628E8" w:rsidRDefault="00AA7609" w:rsidP="00094FB2">
      <w:pPr>
        <w:spacing w:after="0" w:line="240" w:lineRule="auto"/>
        <w:rPr>
          <w:rFonts w:ascii="Arial" w:eastAsia="Times New Roman" w:hAnsi="Arial" w:cs="Arial"/>
          <w:sz w:val="20"/>
          <w:szCs w:val="20"/>
          <w:lang w:val="en-GB" w:eastAsia="de-AT"/>
        </w:rPr>
      </w:pPr>
    </w:p>
    <w:p w14:paraId="48696DFA" w14:textId="6775DB66" w:rsidR="00DF1AEF" w:rsidRPr="00DF1AEF" w:rsidRDefault="00DF1AEF" w:rsidP="00DF1AEF">
      <w:pPr>
        <w:spacing w:after="0" w:line="240" w:lineRule="auto"/>
        <w:rPr>
          <w:rFonts w:ascii="Arial" w:eastAsia="Times New Roman" w:hAnsi="Arial" w:cs="Arial"/>
          <w:sz w:val="20"/>
          <w:szCs w:val="20"/>
          <w:lang w:val="en-GB" w:eastAsia="de-AT"/>
        </w:rPr>
      </w:pPr>
      <w:r w:rsidRPr="00DF1AEF">
        <w:rPr>
          <w:rFonts w:ascii="Arial" w:eastAsia="Times New Roman" w:hAnsi="Arial" w:cs="Arial"/>
          <w:sz w:val="20"/>
          <w:szCs w:val="20"/>
          <w:lang w:val="en-GB" w:eastAsia="de-AT"/>
        </w:rPr>
        <w:t xml:space="preserve">All </w:t>
      </w:r>
      <w:r>
        <w:rPr>
          <w:rFonts w:ascii="Arial" w:eastAsia="Times New Roman" w:hAnsi="Arial" w:cs="Arial"/>
          <w:sz w:val="20"/>
          <w:szCs w:val="20"/>
          <w:lang w:val="en-GB" w:eastAsia="de-AT"/>
        </w:rPr>
        <w:t xml:space="preserve">these </w:t>
      </w:r>
      <w:r w:rsidRPr="00DF1AEF">
        <w:rPr>
          <w:rFonts w:ascii="Arial" w:eastAsia="Times New Roman" w:hAnsi="Arial" w:cs="Arial"/>
          <w:sz w:val="20"/>
          <w:szCs w:val="20"/>
          <w:lang w:val="en-GB" w:eastAsia="de-AT"/>
        </w:rPr>
        <w:t>vehicles can be viewed at the exhibition stand</w:t>
      </w:r>
      <w:r>
        <w:rPr>
          <w:rFonts w:ascii="Arial" w:eastAsia="Times New Roman" w:hAnsi="Arial" w:cs="Arial"/>
          <w:sz w:val="20"/>
          <w:szCs w:val="20"/>
          <w:lang w:val="en-GB" w:eastAsia="de-AT"/>
        </w:rPr>
        <w:t xml:space="preserve">, some of them </w:t>
      </w:r>
      <w:r w:rsidRPr="00DF1AEF">
        <w:rPr>
          <w:rFonts w:ascii="Arial" w:eastAsia="Times New Roman" w:hAnsi="Arial" w:cs="Arial"/>
          <w:sz w:val="20"/>
          <w:szCs w:val="20"/>
          <w:lang w:val="en-GB" w:eastAsia="de-AT"/>
        </w:rPr>
        <w:t>in live operation. This includes the Melkus BLS4060 rack stacker</w:t>
      </w:r>
      <w:r>
        <w:rPr>
          <w:rFonts w:ascii="Arial" w:eastAsia="Times New Roman" w:hAnsi="Arial" w:cs="Arial"/>
          <w:sz w:val="20"/>
          <w:szCs w:val="20"/>
          <w:lang w:val="en-GB" w:eastAsia="de-AT"/>
        </w:rPr>
        <w:t xml:space="preserve"> first </w:t>
      </w:r>
      <w:r w:rsidRPr="00DF1AEF">
        <w:rPr>
          <w:rFonts w:ascii="Arial" w:eastAsia="Times New Roman" w:hAnsi="Arial" w:cs="Arial"/>
          <w:sz w:val="20"/>
          <w:szCs w:val="20"/>
          <w:lang w:val="en-GB" w:eastAsia="de-AT"/>
        </w:rPr>
        <w:t xml:space="preserve">unveiled at </w:t>
      </w:r>
      <w:r>
        <w:rPr>
          <w:rFonts w:ascii="Arial" w:eastAsia="Times New Roman" w:hAnsi="Arial" w:cs="Arial"/>
          <w:sz w:val="20"/>
          <w:szCs w:val="20"/>
          <w:lang w:val="en-GB" w:eastAsia="de-AT"/>
        </w:rPr>
        <w:t xml:space="preserve">the </w:t>
      </w:r>
      <w:r w:rsidRPr="00DF1AEF">
        <w:rPr>
          <w:rFonts w:ascii="Arial" w:eastAsia="Times New Roman" w:hAnsi="Arial" w:cs="Arial"/>
          <w:sz w:val="20"/>
          <w:szCs w:val="20"/>
          <w:lang w:val="en-GB" w:eastAsia="de-AT"/>
        </w:rPr>
        <w:t>2025</w:t>
      </w:r>
      <w:r>
        <w:rPr>
          <w:rFonts w:ascii="Arial" w:eastAsia="Times New Roman" w:hAnsi="Arial" w:cs="Arial"/>
          <w:sz w:val="20"/>
          <w:szCs w:val="20"/>
          <w:lang w:val="en-GB" w:eastAsia="de-AT"/>
        </w:rPr>
        <w:t xml:space="preserve"> </w:t>
      </w:r>
      <w:r w:rsidRPr="00DF1AEF">
        <w:rPr>
          <w:rFonts w:ascii="Arial" w:eastAsia="Times New Roman" w:hAnsi="Arial" w:cs="Arial"/>
          <w:sz w:val="20"/>
          <w:szCs w:val="20"/>
          <w:lang w:val="en-GB" w:eastAsia="de-AT"/>
        </w:rPr>
        <w:t>LogiMAT This dynamic and space-saving special AGV for electronics manufacturing or precision engineering transports PCB magazines and Euroboxes in confined production environments and also handles rack operation at the pick-up and drop-off locations.</w:t>
      </w:r>
    </w:p>
    <w:p w14:paraId="2FFA94DC" w14:textId="77777777" w:rsidR="00F17455" w:rsidRPr="004628E8" w:rsidRDefault="00F17455" w:rsidP="00094FB2">
      <w:pPr>
        <w:spacing w:after="0" w:line="240" w:lineRule="auto"/>
        <w:rPr>
          <w:rFonts w:ascii="Arial" w:eastAsia="Times New Roman" w:hAnsi="Arial" w:cs="Arial"/>
          <w:sz w:val="20"/>
          <w:szCs w:val="20"/>
          <w:lang w:val="en-GB" w:eastAsia="de-AT"/>
        </w:rPr>
      </w:pPr>
    </w:p>
    <w:p w14:paraId="3B2FD481" w14:textId="3A94D8B3" w:rsidR="00F17455" w:rsidRPr="004628E8" w:rsidRDefault="00DF1AEF" w:rsidP="00F17455">
      <w:pPr>
        <w:spacing w:after="0" w:line="240" w:lineRule="auto"/>
        <w:rPr>
          <w:rFonts w:ascii="Arial" w:eastAsia="Times New Roman" w:hAnsi="Arial" w:cs="Arial"/>
          <w:b/>
          <w:sz w:val="20"/>
          <w:szCs w:val="20"/>
          <w:lang w:val="en-GB" w:eastAsia="de-AT"/>
        </w:rPr>
      </w:pPr>
      <w:r w:rsidRPr="00DF1AEF">
        <w:rPr>
          <w:rFonts w:ascii="Arial" w:eastAsia="Times New Roman" w:hAnsi="Arial" w:cs="Arial"/>
          <w:b/>
          <w:sz w:val="20"/>
          <w:szCs w:val="20"/>
          <w:lang w:val="en-GB" w:eastAsia="de-AT"/>
        </w:rPr>
        <w:t>Highly efficient, omnidirectional pallet AGV</w:t>
      </w:r>
    </w:p>
    <w:p w14:paraId="7DF5CF7B" w14:textId="77777777" w:rsidR="00F17455" w:rsidRPr="004628E8" w:rsidRDefault="00F17455" w:rsidP="00094FB2">
      <w:pPr>
        <w:spacing w:after="0" w:line="240" w:lineRule="auto"/>
        <w:rPr>
          <w:rFonts w:ascii="Arial" w:eastAsia="Times New Roman" w:hAnsi="Arial" w:cs="Arial"/>
          <w:sz w:val="20"/>
          <w:szCs w:val="20"/>
          <w:lang w:val="en-GB" w:eastAsia="de-AT"/>
        </w:rPr>
      </w:pPr>
    </w:p>
    <w:p w14:paraId="451AC235" w14:textId="2859AD47" w:rsidR="00DF1AEF" w:rsidRPr="00DF1AEF" w:rsidRDefault="00DF1AEF" w:rsidP="00DF1AEF">
      <w:pPr>
        <w:spacing w:after="0" w:line="240" w:lineRule="auto"/>
        <w:rPr>
          <w:rFonts w:ascii="Arial" w:eastAsia="Times New Roman" w:hAnsi="Arial" w:cs="Arial"/>
          <w:sz w:val="20"/>
          <w:szCs w:val="20"/>
          <w:lang w:val="en-GB" w:eastAsia="de-AT"/>
        </w:rPr>
      </w:pPr>
      <w:r w:rsidRPr="00DF1AEF">
        <w:rPr>
          <w:rFonts w:ascii="Arial" w:eastAsia="Times New Roman" w:hAnsi="Arial" w:cs="Arial"/>
          <w:sz w:val="20"/>
          <w:szCs w:val="20"/>
          <w:lang w:val="en-GB" w:eastAsia="de-AT"/>
        </w:rPr>
        <w:t xml:space="preserve">The star of this year's Melkus Mechatronic LogiMAT </w:t>
      </w:r>
      <w:r>
        <w:rPr>
          <w:rFonts w:ascii="Arial" w:eastAsia="Times New Roman" w:hAnsi="Arial" w:cs="Arial"/>
          <w:sz w:val="20"/>
          <w:szCs w:val="20"/>
          <w:lang w:val="en-GB" w:eastAsia="de-AT"/>
        </w:rPr>
        <w:t xml:space="preserve">exhibit </w:t>
      </w:r>
      <w:r w:rsidRPr="00DF1AEF">
        <w:rPr>
          <w:rFonts w:ascii="Arial" w:eastAsia="Times New Roman" w:hAnsi="Arial" w:cs="Arial"/>
          <w:sz w:val="20"/>
          <w:szCs w:val="20"/>
          <w:lang w:val="en-GB" w:eastAsia="de-AT"/>
        </w:rPr>
        <w:t xml:space="preserve">is the Melkus G130 3.0. This </w:t>
      </w:r>
      <w:r w:rsidR="007422CC">
        <w:rPr>
          <w:rFonts w:ascii="Arial" w:eastAsia="Times New Roman" w:hAnsi="Arial" w:cs="Arial"/>
          <w:sz w:val="20"/>
          <w:szCs w:val="20"/>
          <w:lang w:val="en-GB" w:eastAsia="de-AT"/>
        </w:rPr>
        <w:t xml:space="preserve">evolution </w:t>
      </w:r>
      <w:r w:rsidRPr="00DF1AEF">
        <w:rPr>
          <w:rFonts w:ascii="Arial" w:eastAsia="Times New Roman" w:hAnsi="Arial" w:cs="Arial"/>
          <w:sz w:val="20"/>
          <w:szCs w:val="20"/>
          <w:lang w:val="en-GB" w:eastAsia="de-AT"/>
        </w:rPr>
        <w:t>of the Melkus G130</w:t>
      </w:r>
      <w:r w:rsidR="007422CC">
        <w:rPr>
          <w:rFonts w:ascii="Arial" w:eastAsia="Times New Roman" w:hAnsi="Arial" w:cs="Arial"/>
          <w:sz w:val="20"/>
          <w:szCs w:val="20"/>
          <w:lang w:val="en-GB" w:eastAsia="de-AT"/>
        </w:rPr>
        <w:t xml:space="preserve"> is </w:t>
      </w:r>
      <w:r w:rsidRPr="00DF1AEF">
        <w:rPr>
          <w:rFonts w:ascii="Arial" w:eastAsia="Times New Roman" w:hAnsi="Arial" w:cs="Arial"/>
          <w:sz w:val="20"/>
          <w:szCs w:val="20"/>
          <w:lang w:val="en-GB" w:eastAsia="de-AT"/>
        </w:rPr>
        <w:t xml:space="preserve">a highly flexible pallet AGV for underrunning, lifting and transporting load carriers. The proven bestseller has already made a name for itself with its omnidirectional drive, which enables it to be used in confined spaces with a minimum turning radius. Separately arranged supply and control technology for each skid and an electronic differential gear ensure </w:t>
      </w:r>
      <w:r w:rsidR="007422CC">
        <w:rPr>
          <w:rFonts w:ascii="Arial" w:eastAsia="Times New Roman" w:hAnsi="Arial" w:cs="Arial"/>
          <w:sz w:val="20"/>
          <w:szCs w:val="20"/>
          <w:lang w:val="en-GB" w:eastAsia="de-AT"/>
        </w:rPr>
        <w:t xml:space="preserve">independent </w:t>
      </w:r>
      <w:r w:rsidRPr="00DF1AEF">
        <w:rPr>
          <w:rFonts w:ascii="Arial" w:eastAsia="Times New Roman" w:hAnsi="Arial" w:cs="Arial"/>
          <w:sz w:val="20"/>
          <w:szCs w:val="20"/>
          <w:lang w:val="en-GB" w:eastAsia="de-AT"/>
        </w:rPr>
        <w:t xml:space="preserve">drive and </w:t>
      </w:r>
      <w:r w:rsidR="007422CC">
        <w:rPr>
          <w:rFonts w:ascii="Arial" w:eastAsia="Times New Roman" w:hAnsi="Arial" w:cs="Arial"/>
          <w:sz w:val="20"/>
          <w:szCs w:val="20"/>
          <w:lang w:val="en-GB" w:eastAsia="de-AT"/>
        </w:rPr>
        <w:t xml:space="preserve">result in </w:t>
      </w:r>
      <w:r w:rsidRPr="00DF1AEF">
        <w:rPr>
          <w:rFonts w:ascii="Arial" w:eastAsia="Times New Roman" w:hAnsi="Arial" w:cs="Arial"/>
          <w:sz w:val="20"/>
          <w:szCs w:val="20"/>
          <w:lang w:val="en-GB" w:eastAsia="de-AT"/>
        </w:rPr>
        <w:t xml:space="preserve">high tolerance to uneven floors, while the modular design with standardised turntable drives keeps maintenance requirements particularly low. </w:t>
      </w:r>
    </w:p>
    <w:p w14:paraId="46B7BB25" w14:textId="77777777" w:rsidR="00F71402" w:rsidRPr="004628E8" w:rsidRDefault="00F71402" w:rsidP="00F71402">
      <w:pPr>
        <w:spacing w:after="0" w:line="240" w:lineRule="auto"/>
        <w:rPr>
          <w:rFonts w:ascii="Arial" w:eastAsia="Times New Roman" w:hAnsi="Arial" w:cs="Arial"/>
          <w:sz w:val="20"/>
          <w:szCs w:val="20"/>
          <w:lang w:val="en-GB" w:eastAsia="de-AT"/>
        </w:rPr>
      </w:pPr>
    </w:p>
    <w:p w14:paraId="37322868" w14:textId="301359A4" w:rsidR="00AA504A" w:rsidRPr="004628E8" w:rsidRDefault="007422CC" w:rsidP="00AA504A">
      <w:pPr>
        <w:spacing w:after="0" w:line="240" w:lineRule="auto"/>
        <w:rPr>
          <w:rFonts w:ascii="Arial" w:eastAsia="Times New Roman" w:hAnsi="Arial" w:cs="Arial"/>
          <w:sz w:val="20"/>
          <w:szCs w:val="20"/>
          <w:lang w:val="en-GB" w:eastAsia="de-AT"/>
        </w:rPr>
      </w:pPr>
      <w:r w:rsidRPr="007422CC">
        <w:rPr>
          <w:rFonts w:ascii="Arial" w:eastAsia="Times New Roman" w:hAnsi="Arial" w:cs="Arial"/>
          <w:sz w:val="20"/>
          <w:szCs w:val="20"/>
          <w:lang w:val="en-GB" w:eastAsia="de-AT"/>
        </w:rPr>
        <w:t xml:space="preserve">The Melkus G130 3.0 has a significantly higher battery capacity and a faster, inductive charging process. Fast recharging increases the proverbial high availability of Melkus AGVs. The new battery concept of the Melkus G130 3.0 </w:t>
      </w:r>
      <w:r>
        <w:rPr>
          <w:rFonts w:ascii="Arial" w:eastAsia="Times New Roman" w:hAnsi="Arial" w:cs="Arial"/>
          <w:sz w:val="20"/>
          <w:szCs w:val="20"/>
          <w:lang w:val="en-GB" w:eastAsia="de-AT"/>
        </w:rPr>
        <w:t xml:space="preserve">will </w:t>
      </w:r>
      <w:r w:rsidRPr="007422CC">
        <w:rPr>
          <w:rFonts w:ascii="Arial" w:eastAsia="Times New Roman" w:hAnsi="Arial" w:cs="Arial"/>
          <w:sz w:val="20"/>
          <w:szCs w:val="20"/>
          <w:lang w:val="en-GB" w:eastAsia="de-AT"/>
        </w:rPr>
        <w:t>becom</w:t>
      </w:r>
      <w:r>
        <w:rPr>
          <w:rFonts w:ascii="Arial" w:eastAsia="Times New Roman" w:hAnsi="Arial" w:cs="Arial"/>
          <w:sz w:val="20"/>
          <w:szCs w:val="20"/>
          <w:lang w:val="en-GB" w:eastAsia="de-AT"/>
        </w:rPr>
        <w:t>e</w:t>
      </w:r>
      <w:r w:rsidRPr="007422CC">
        <w:rPr>
          <w:rFonts w:ascii="Arial" w:eastAsia="Times New Roman" w:hAnsi="Arial" w:cs="Arial"/>
          <w:sz w:val="20"/>
          <w:szCs w:val="20"/>
          <w:lang w:val="en-GB" w:eastAsia="de-AT"/>
        </w:rPr>
        <w:t xml:space="preserve"> the new Melkus Mechatronic factory standard. As part of </w:t>
      </w:r>
      <w:r>
        <w:rPr>
          <w:rFonts w:ascii="Arial" w:eastAsia="Times New Roman" w:hAnsi="Arial" w:cs="Arial"/>
          <w:sz w:val="20"/>
          <w:szCs w:val="20"/>
          <w:lang w:val="en-GB" w:eastAsia="de-AT"/>
        </w:rPr>
        <w:t xml:space="preserve">upcoming </w:t>
      </w:r>
      <w:r w:rsidRPr="007422CC">
        <w:rPr>
          <w:rFonts w:ascii="Arial" w:eastAsia="Times New Roman" w:hAnsi="Arial" w:cs="Arial"/>
          <w:sz w:val="20"/>
          <w:szCs w:val="20"/>
          <w:lang w:val="en-GB" w:eastAsia="de-AT"/>
        </w:rPr>
        <w:t>model update</w:t>
      </w:r>
      <w:r>
        <w:rPr>
          <w:rFonts w:ascii="Arial" w:eastAsia="Times New Roman" w:hAnsi="Arial" w:cs="Arial"/>
          <w:sz w:val="20"/>
          <w:szCs w:val="20"/>
          <w:lang w:val="en-GB" w:eastAsia="de-AT"/>
        </w:rPr>
        <w:t>s</w:t>
      </w:r>
      <w:r w:rsidRPr="007422CC">
        <w:rPr>
          <w:rFonts w:ascii="Arial" w:eastAsia="Times New Roman" w:hAnsi="Arial" w:cs="Arial"/>
          <w:sz w:val="20"/>
          <w:szCs w:val="20"/>
          <w:lang w:val="en-GB" w:eastAsia="de-AT"/>
        </w:rPr>
        <w:t>, all Melkus AGVs will gradually be converted to this new technology.</w:t>
      </w:r>
    </w:p>
    <w:p w14:paraId="46169985" w14:textId="77777777" w:rsidR="00FE4E7A" w:rsidRPr="004628E8" w:rsidRDefault="00FE4E7A" w:rsidP="00094FB2">
      <w:pPr>
        <w:spacing w:after="0" w:line="240" w:lineRule="auto"/>
        <w:rPr>
          <w:rFonts w:ascii="Arial" w:eastAsia="Times New Roman" w:hAnsi="Arial" w:cs="Arial"/>
          <w:sz w:val="20"/>
          <w:szCs w:val="20"/>
          <w:lang w:val="en-GB" w:eastAsia="de-AT"/>
        </w:rPr>
      </w:pPr>
    </w:p>
    <w:p w14:paraId="7532F6D1" w14:textId="75CE2F6C" w:rsidR="006E1DA2" w:rsidRDefault="00F37AD8" w:rsidP="00094FB2">
      <w:pPr>
        <w:spacing w:after="0" w:line="240" w:lineRule="auto"/>
        <w:rPr>
          <w:rFonts w:ascii="Arial" w:eastAsia="Times New Roman" w:hAnsi="Arial" w:cs="Arial"/>
          <w:sz w:val="20"/>
          <w:szCs w:val="20"/>
          <w:lang w:val="en-GB" w:eastAsia="de-AT"/>
        </w:rPr>
      </w:pPr>
      <w:r w:rsidRPr="00F37AD8">
        <w:rPr>
          <w:rFonts w:ascii="Arial" w:eastAsia="Times New Roman" w:hAnsi="Arial" w:cs="Arial"/>
          <w:sz w:val="20"/>
          <w:szCs w:val="20"/>
          <w:lang w:val="en-GB" w:eastAsia="de-AT"/>
        </w:rPr>
        <w:t>Another forward-looking feature of the Melkus G130 3.0 is its genuine 360° panoramic view, provided by two overlapping sensors. This not only ensures optimised personal safety significantly exceed</w:t>
      </w:r>
      <w:r>
        <w:rPr>
          <w:rFonts w:ascii="Arial" w:eastAsia="Times New Roman" w:hAnsi="Arial" w:cs="Arial"/>
          <w:sz w:val="20"/>
          <w:szCs w:val="20"/>
          <w:lang w:val="en-GB" w:eastAsia="de-AT"/>
        </w:rPr>
        <w:t>ing</w:t>
      </w:r>
      <w:r w:rsidRPr="00F37AD8">
        <w:rPr>
          <w:rFonts w:ascii="Arial" w:eastAsia="Times New Roman" w:hAnsi="Arial" w:cs="Arial"/>
          <w:sz w:val="20"/>
          <w:szCs w:val="20"/>
          <w:lang w:val="en-GB" w:eastAsia="de-AT"/>
        </w:rPr>
        <w:t xml:space="preserve"> regulatory requirements, but also enables omnidirectional driving at full speed, thereby contributing significantly to a further increase in transport performance.</w:t>
      </w:r>
    </w:p>
    <w:p w14:paraId="01FE3900" w14:textId="77777777" w:rsidR="00F37AD8" w:rsidRPr="004628E8" w:rsidRDefault="00F37AD8" w:rsidP="00094FB2">
      <w:pPr>
        <w:spacing w:after="0" w:line="240" w:lineRule="auto"/>
        <w:rPr>
          <w:rFonts w:ascii="Arial" w:eastAsia="Times New Roman" w:hAnsi="Arial" w:cs="Arial"/>
          <w:sz w:val="20"/>
          <w:szCs w:val="20"/>
          <w:lang w:val="en-GB" w:eastAsia="de-AT"/>
        </w:rPr>
      </w:pPr>
    </w:p>
    <w:p w14:paraId="3C6C1DDE" w14:textId="03BFAC73" w:rsidR="00AA504A" w:rsidRPr="004628E8" w:rsidRDefault="00F37AD8" w:rsidP="00AA504A">
      <w:pPr>
        <w:spacing w:after="0" w:line="240" w:lineRule="auto"/>
        <w:rPr>
          <w:rFonts w:ascii="Arial" w:eastAsia="Times New Roman" w:hAnsi="Arial" w:cs="Arial"/>
          <w:sz w:val="20"/>
          <w:szCs w:val="20"/>
          <w:lang w:val="en-GB" w:eastAsia="de-AT"/>
        </w:rPr>
      </w:pPr>
      <w:r>
        <w:rPr>
          <w:rFonts w:ascii="Arial" w:eastAsia="Times New Roman" w:hAnsi="Arial" w:cs="Arial"/>
          <w:sz w:val="20"/>
          <w:szCs w:val="20"/>
          <w:lang w:val="en-GB" w:eastAsia="de-AT"/>
        </w:rPr>
        <w:t>“</w:t>
      </w:r>
      <w:r w:rsidRPr="00F37AD8">
        <w:rPr>
          <w:rFonts w:ascii="Arial" w:eastAsia="Times New Roman" w:hAnsi="Arial" w:cs="Arial"/>
          <w:sz w:val="20"/>
          <w:szCs w:val="20"/>
          <w:lang w:val="en-GB" w:eastAsia="de-AT"/>
        </w:rPr>
        <w:t>With the new battery and charging concept, we are increasing the availability of our Melkus G130 3.0 pallet AGV by up to 80</w:t>
      </w:r>
      <w:r>
        <w:rPr>
          <w:rFonts w:ascii="Arial" w:eastAsia="Times New Roman" w:hAnsi="Arial" w:cs="Arial"/>
          <w:sz w:val="20"/>
          <w:szCs w:val="20"/>
          <w:lang w:val="en-GB" w:eastAsia="de-AT"/>
        </w:rPr>
        <w:t xml:space="preserve"> percent</w:t>
      </w:r>
      <w:r w:rsidRPr="00F37AD8">
        <w:rPr>
          <w:rFonts w:ascii="Arial" w:eastAsia="Times New Roman" w:hAnsi="Arial" w:cs="Arial"/>
          <w:sz w:val="20"/>
          <w:szCs w:val="20"/>
          <w:lang w:val="en-GB" w:eastAsia="de-AT"/>
        </w:rPr>
        <w:t>,</w:t>
      </w:r>
      <w:r>
        <w:rPr>
          <w:rFonts w:ascii="Arial" w:eastAsia="Times New Roman" w:hAnsi="Arial" w:cs="Arial"/>
          <w:sz w:val="20"/>
          <w:szCs w:val="20"/>
          <w:lang w:val="en-GB" w:eastAsia="de-AT"/>
        </w:rPr>
        <w:t>”</w:t>
      </w:r>
      <w:r w:rsidRPr="00F37AD8">
        <w:rPr>
          <w:rFonts w:ascii="Arial" w:eastAsia="Times New Roman" w:hAnsi="Arial" w:cs="Arial"/>
          <w:sz w:val="20"/>
          <w:szCs w:val="20"/>
          <w:lang w:val="en-GB" w:eastAsia="de-AT"/>
        </w:rPr>
        <w:t xml:space="preserve"> explains Martin Lindner, CEO of Melkus Mechatronic. </w:t>
      </w:r>
      <w:r>
        <w:rPr>
          <w:rFonts w:ascii="Arial" w:eastAsia="Times New Roman" w:hAnsi="Arial" w:cs="Arial"/>
          <w:sz w:val="20"/>
          <w:szCs w:val="20"/>
          <w:lang w:val="en-GB" w:eastAsia="de-AT"/>
        </w:rPr>
        <w:t>“</w:t>
      </w:r>
      <w:r w:rsidRPr="00F37AD8">
        <w:rPr>
          <w:rFonts w:ascii="Arial" w:eastAsia="Times New Roman" w:hAnsi="Arial" w:cs="Arial"/>
          <w:sz w:val="20"/>
          <w:szCs w:val="20"/>
          <w:lang w:val="en-GB" w:eastAsia="de-AT"/>
        </w:rPr>
        <w:t xml:space="preserve">The upgrade to the sensor technology for true 360° all-round visibility </w:t>
      </w:r>
      <w:r w:rsidR="00CA1E9A">
        <w:rPr>
          <w:rFonts w:ascii="Arial" w:eastAsia="Times New Roman" w:hAnsi="Arial" w:cs="Arial"/>
          <w:sz w:val="20"/>
          <w:szCs w:val="20"/>
          <w:lang w:val="en-GB" w:eastAsia="de-AT"/>
        </w:rPr>
        <w:t xml:space="preserve">improves </w:t>
      </w:r>
      <w:r w:rsidRPr="00F37AD8">
        <w:rPr>
          <w:rFonts w:ascii="Arial" w:eastAsia="Times New Roman" w:hAnsi="Arial" w:cs="Arial"/>
          <w:sz w:val="20"/>
          <w:szCs w:val="20"/>
          <w:lang w:val="en-GB" w:eastAsia="de-AT"/>
        </w:rPr>
        <w:t>both safety and efficiency.</w:t>
      </w:r>
      <w:r>
        <w:rPr>
          <w:rFonts w:ascii="Arial" w:eastAsia="Times New Roman" w:hAnsi="Arial" w:cs="Arial"/>
          <w:sz w:val="20"/>
          <w:szCs w:val="20"/>
          <w:lang w:val="en-GB" w:eastAsia="de-AT"/>
        </w:rPr>
        <w:t>”</w:t>
      </w:r>
    </w:p>
    <w:p w14:paraId="3D046063" w14:textId="6BF28DA1" w:rsidR="00A53DBE" w:rsidRPr="004628E8" w:rsidRDefault="00A53DBE" w:rsidP="00094FB2">
      <w:pPr>
        <w:spacing w:after="0" w:line="240" w:lineRule="auto"/>
        <w:rPr>
          <w:rFonts w:ascii="Arial" w:eastAsia="Times New Roman" w:hAnsi="Arial" w:cs="Arial"/>
          <w:sz w:val="20"/>
          <w:szCs w:val="20"/>
          <w:lang w:val="en-GB" w:eastAsia="de-AT"/>
        </w:rPr>
      </w:pPr>
    </w:p>
    <w:p w14:paraId="53304742" w14:textId="7D44AAB6" w:rsidR="00A53DBE" w:rsidRPr="004628E8" w:rsidRDefault="00F37AD8" w:rsidP="00094FB2">
      <w:pPr>
        <w:spacing w:after="0" w:line="240" w:lineRule="auto"/>
        <w:rPr>
          <w:rFonts w:ascii="Arial" w:eastAsia="Times New Roman" w:hAnsi="Arial" w:cs="Arial"/>
          <w:sz w:val="20"/>
          <w:szCs w:val="20"/>
          <w:lang w:val="en-GB" w:eastAsia="de-AT"/>
        </w:rPr>
      </w:pPr>
      <w:r w:rsidRPr="00F37AD8">
        <w:rPr>
          <w:rFonts w:ascii="Arial" w:eastAsia="Times New Roman" w:hAnsi="Arial" w:cs="Arial"/>
          <w:sz w:val="20"/>
          <w:szCs w:val="20"/>
          <w:lang w:val="en-GB" w:eastAsia="de-AT"/>
        </w:rPr>
        <w:t xml:space="preserve">The innovations from Melkus Mechatronic will be on display at LogiMAT, Hall 8, </w:t>
      </w:r>
      <w:r>
        <w:rPr>
          <w:rFonts w:ascii="Arial" w:eastAsia="Times New Roman" w:hAnsi="Arial" w:cs="Arial"/>
          <w:sz w:val="20"/>
          <w:szCs w:val="20"/>
          <w:lang w:val="en-GB" w:eastAsia="de-AT"/>
        </w:rPr>
        <w:t>booth</w:t>
      </w:r>
      <w:r w:rsidRPr="00F37AD8">
        <w:rPr>
          <w:rFonts w:ascii="Arial" w:eastAsia="Times New Roman" w:hAnsi="Arial" w:cs="Arial"/>
          <w:sz w:val="20"/>
          <w:szCs w:val="20"/>
          <w:lang w:val="en-GB" w:eastAsia="de-AT"/>
        </w:rPr>
        <w:t xml:space="preserve"> 8A67, from 24 to 26 March 2026 in Stuttgart.</w:t>
      </w:r>
    </w:p>
    <w:p w14:paraId="6D648434" w14:textId="77777777" w:rsidR="001E0C6E" w:rsidRPr="004628E8" w:rsidRDefault="001E0C6E" w:rsidP="00094FB2">
      <w:pPr>
        <w:spacing w:after="0" w:line="240" w:lineRule="auto"/>
        <w:rPr>
          <w:rFonts w:ascii="Arial" w:eastAsia="Times New Roman" w:hAnsi="Arial" w:cs="Arial"/>
          <w:sz w:val="20"/>
          <w:szCs w:val="20"/>
          <w:lang w:val="en-GB" w:eastAsia="de-AT"/>
        </w:rPr>
      </w:pPr>
    </w:p>
    <w:p w14:paraId="58077BEB" w14:textId="77777777" w:rsidR="00A53DBE" w:rsidRPr="004628E8" w:rsidRDefault="00A53DBE" w:rsidP="00094FB2">
      <w:pPr>
        <w:spacing w:after="0" w:line="240" w:lineRule="auto"/>
        <w:rPr>
          <w:rFonts w:ascii="Arial" w:eastAsia="Times New Roman" w:hAnsi="Arial" w:cs="Arial"/>
          <w:sz w:val="20"/>
          <w:szCs w:val="20"/>
          <w:lang w:val="en-GB" w:eastAsia="de-AT"/>
        </w:rPr>
      </w:pPr>
    </w:p>
    <w:p w14:paraId="0355236B" w14:textId="77777777" w:rsidR="004628E8" w:rsidRDefault="004628E8">
      <w:pPr>
        <w:rPr>
          <w:rFonts w:ascii="Arial" w:hAnsi="Arial" w:cs="Arial"/>
          <w:b/>
          <w:sz w:val="20"/>
          <w:szCs w:val="20"/>
          <w:lang w:val="en-GB"/>
        </w:rPr>
      </w:pPr>
      <w:r>
        <w:rPr>
          <w:rFonts w:ascii="Arial" w:hAnsi="Arial" w:cs="Arial"/>
          <w:b/>
          <w:sz w:val="20"/>
          <w:szCs w:val="20"/>
          <w:lang w:val="en-GB"/>
        </w:rPr>
        <w:br w:type="page"/>
      </w:r>
    </w:p>
    <w:p w14:paraId="743C82A1" w14:textId="77777777" w:rsidR="004628E8" w:rsidRPr="002431F9" w:rsidRDefault="004628E8" w:rsidP="004628E8">
      <w:pPr>
        <w:spacing w:after="0"/>
        <w:rPr>
          <w:rFonts w:ascii="Arial" w:hAnsi="Arial" w:cs="Arial"/>
          <w:b/>
          <w:sz w:val="20"/>
          <w:szCs w:val="20"/>
          <w:lang w:val="en-GB"/>
        </w:rPr>
      </w:pPr>
      <w:r w:rsidRPr="00DA00FA">
        <w:rPr>
          <w:rFonts w:ascii="Arial" w:hAnsi="Arial" w:cs="Arial"/>
          <w:b/>
          <w:sz w:val="20"/>
          <w:szCs w:val="20"/>
          <w:lang w:val="en-GB"/>
        </w:rPr>
        <w:lastRenderedPageBreak/>
        <w:t>Image Captions</w:t>
      </w:r>
    </w:p>
    <w:p w14:paraId="5CFAF361" w14:textId="4A1414DE" w:rsidR="00CB1A5F" w:rsidRPr="004628E8" w:rsidRDefault="00CB1A5F" w:rsidP="00A67A25">
      <w:pPr>
        <w:spacing w:after="0" w:line="240" w:lineRule="auto"/>
        <w:rPr>
          <w:rFonts w:ascii="Arial" w:hAnsi="Arial" w:cs="Arial"/>
          <w:b/>
          <w:sz w:val="20"/>
          <w:szCs w:val="20"/>
          <w:lang w:val="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6271E3" w:rsidRPr="004628E8" w14:paraId="7CF74390" w14:textId="77777777" w:rsidTr="006271E3">
        <w:tc>
          <w:tcPr>
            <w:tcW w:w="4537" w:type="dxa"/>
            <w:tcMar>
              <w:left w:w="0" w:type="dxa"/>
              <w:right w:w="0" w:type="dxa"/>
            </w:tcMar>
          </w:tcPr>
          <w:p w14:paraId="33508B1D" w14:textId="151ACEC9" w:rsidR="006271E3" w:rsidRPr="004628E8" w:rsidRDefault="00F37AD8" w:rsidP="00944868">
            <w:pPr>
              <w:rPr>
                <w:rFonts w:ascii="Arial" w:eastAsia="Times New Roman" w:hAnsi="Arial" w:cs="Arial"/>
                <w:sz w:val="20"/>
                <w:szCs w:val="20"/>
                <w:lang w:val="en-GB" w:eastAsia="de-AT"/>
              </w:rPr>
            </w:pPr>
            <w:r w:rsidRPr="00F37AD8">
              <w:rPr>
                <w:rFonts w:ascii="Arial" w:hAnsi="Arial" w:cs="Arial"/>
                <w:sz w:val="20"/>
                <w:szCs w:val="20"/>
                <w:lang w:val="en-GB"/>
              </w:rPr>
              <w:t xml:space="preserve">Melkus Mechatronic </w:t>
            </w:r>
            <w:r>
              <w:rPr>
                <w:rFonts w:ascii="Arial" w:hAnsi="Arial" w:cs="Arial"/>
                <w:sz w:val="20"/>
                <w:szCs w:val="20"/>
                <w:lang w:val="en-GB"/>
              </w:rPr>
              <w:t xml:space="preserve">will be exhibiting </w:t>
            </w:r>
            <w:r w:rsidRPr="00F37AD8">
              <w:rPr>
                <w:rFonts w:ascii="Arial" w:hAnsi="Arial" w:cs="Arial"/>
                <w:sz w:val="20"/>
                <w:szCs w:val="20"/>
                <w:lang w:val="en-GB"/>
              </w:rPr>
              <w:t xml:space="preserve">at this year's LogiMAT with a larger </w:t>
            </w:r>
            <w:r>
              <w:rPr>
                <w:rFonts w:ascii="Arial" w:hAnsi="Arial" w:cs="Arial"/>
                <w:sz w:val="20"/>
                <w:szCs w:val="20"/>
                <w:lang w:val="en-GB"/>
              </w:rPr>
              <w:t xml:space="preserve">booth </w:t>
            </w:r>
            <w:r w:rsidRPr="00F37AD8">
              <w:rPr>
                <w:rFonts w:ascii="Arial" w:hAnsi="Arial" w:cs="Arial"/>
                <w:sz w:val="20"/>
                <w:szCs w:val="20"/>
                <w:lang w:val="en-GB"/>
              </w:rPr>
              <w:t xml:space="preserve">and is presenting pioneering innovations in Hall 8, </w:t>
            </w:r>
            <w:r>
              <w:rPr>
                <w:rFonts w:ascii="Arial" w:hAnsi="Arial" w:cs="Arial"/>
                <w:sz w:val="20"/>
                <w:szCs w:val="20"/>
                <w:lang w:val="en-GB"/>
              </w:rPr>
              <w:t>booth</w:t>
            </w:r>
            <w:r w:rsidRPr="00F37AD8">
              <w:rPr>
                <w:rFonts w:ascii="Arial" w:hAnsi="Arial" w:cs="Arial"/>
                <w:sz w:val="20"/>
                <w:szCs w:val="20"/>
                <w:lang w:val="en-GB"/>
              </w:rPr>
              <w:t xml:space="preserve"> 8A67.</w:t>
            </w:r>
          </w:p>
          <w:p w14:paraId="33F59A13" w14:textId="77777777" w:rsidR="006271E3" w:rsidRPr="004628E8" w:rsidRDefault="006271E3" w:rsidP="00944868">
            <w:pPr>
              <w:pStyle w:val="Funotentext"/>
              <w:rPr>
                <w:rFonts w:ascii="Arial" w:eastAsiaTheme="minorHAnsi" w:hAnsi="Arial" w:cs="Arial"/>
                <w:lang w:val="en-GB" w:eastAsia="en-US"/>
              </w:rPr>
            </w:pPr>
          </w:p>
          <w:p w14:paraId="702489C4" w14:textId="77777777" w:rsidR="006271E3" w:rsidRPr="004628E8" w:rsidRDefault="006271E3" w:rsidP="00944868">
            <w:pPr>
              <w:pStyle w:val="Funotentext"/>
              <w:rPr>
                <w:rFonts w:ascii="Arial" w:hAnsi="Arial" w:cs="Arial"/>
                <w:lang w:val="en-GB"/>
              </w:rPr>
            </w:pPr>
          </w:p>
        </w:tc>
        <w:tc>
          <w:tcPr>
            <w:tcW w:w="4535" w:type="dxa"/>
            <w:tcMar>
              <w:left w:w="0" w:type="dxa"/>
              <w:right w:w="0" w:type="dxa"/>
            </w:tcMar>
          </w:tcPr>
          <w:p w14:paraId="44C60D41" w14:textId="77777777" w:rsidR="006271E3" w:rsidRPr="004628E8" w:rsidRDefault="006271E3" w:rsidP="00944868">
            <w:pPr>
              <w:jc w:val="right"/>
              <w:rPr>
                <w:noProof/>
                <w:lang w:val="en-GB"/>
              </w:rPr>
            </w:pPr>
            <w:r w:rsidRPr="004628E8">
              <w:rPr>
                <w:noProof/>
                <w:lang w:val="en-GB"/>
              </w:rPr>
              <w:drawing>
                <wp:inline distT="0" distB="0" distL="0" distR="0" wp14:anchorId="3897C9B7" wp14:editId="087B2891">
                  <wp:extent cx="2160000" cy="2160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7" cstate="screen">
                            <a:extLst>
                              <a:ext uri="{28A0092B-C50C-407E-A947-70E740481C1C}">
                                <a14:useLocalDpi xmlns:a14="http://schemas.microsoft.com/office/drawing/2010/main"/>
                              </a:ext>
                            </a:extLst>
                          </a:blip>
                          <a:stretch>
                            <a:fillRect/>
                          </a:stretch>
                        </pic:blipFill>
                        <pic:spPr>
                          <a:xfrm>
                            <a:off x="0" y="0"/>
                            <a:ext cx="2160000" cy="2160000"/>
                          </a:xfrm>
                          <a:prstGeom prst="rect">
                            <a:avLst/>
                          </a:prstGeom>
                        </pic:spPr>
                      </pic:pic>
                    </a:graphicData>
                  </a:graphic>
                </wp:inline>
              </w:drawing>
            </w:r>
          </w:p>
        </w:tc>
      </w:tr>
      <w:tr w:rsidR="006271E3" w:rsidRPr="004628E8" w14:paraId="06384ABC" w14:textId="77777777" w:rsidTr="006271E3">
        <w:tc>
          <w:tcPr>
            <w:tcW w:w="4537" w:type="dxa"/>
            <w:tcMar>
              <w:left w:w="0" w:type="dxa"/>
              <w:right w:w="0" w:type="dxa"/>
            </w:tcMar>
          </w:tcPr>
          <w:p w14:paraId="34E7DA0F" w14:textId="77777777" w:rsidR="006271E3" w:rsidRPr="004628E8" w:rsidRDefault="006271E3" w:rsidP="00944868">
            <w:pPr>
              <w:rPr>
                <w:rFonts w:ascii="Arial" w:hAnsi="Arial" w:cs="Arial"/>
                <w:sz w:val="20"/>
                <w:szCs w:val="20"/>
                <w:lang w:val="en-GB"/>
              </w:rPr>
            </w:pPr>
          </w:p>
        </w:tc>
        <w:tc>
          <w:tcPr>
            <w:tcW w:w="4535" w:type="dxa"/>
            <w:tcMar>
              <w:left w:w="0" w:type="dxa"/>
              <w:right w:w="0" w:type="dxa"/>
            </w:tcMar>
          </w:tcPr>
          <w:p w14:paraId="3DA536E9" w14:textId="77777777" w:rsidR="006271E3" w:rsidRPr="004628E8" w:rsidRDefault="006271E3" w:rsidP="00944868">
            <w:pPr>
              <w:jc w:val="right"/>
              <w:rPr>
                <w:rFonts w:ascii="Arial" w:hAnsi="Arial" w:cs="Arial"/>
                <w:noProof/>
                <w:sz w:val="20"/>
                <w:szCs w:val="20"/>
                <w:lang w:val="en-GB"/>
              </w:rPr>
            </w:pPr>
          </w:p>
        </w:tc>
      </w:tr>
      <w:tr w:rsidR="006271E3" w:rsidRPr="004628E8" w14:paraId="28DF4BF9" w14:textId="77777777" w:rsidTr="006271E3">
        <w:tc>
          <w:tcPr>
            <w:tcW w:w="4537" w:type="dxa"/>
            <w:tcMar>
              <w:left w:w="0" w:type="dxa"/>
              <w:right w:w="0" w:type="dxa"/>
            </w:tcMar>
          </w:tcPr>
          <w:p w14:paraId="1C5B89E6" w14:textId="1C26B55E" w:rsidR="0089098C" w:rsidRPr="004628E8" w:rsidRDefault="00F37AD8" w:rsidP="001C3B66">
            <w:pPr>
              <w:pStyle w:val="Funotentext"/>
              <w:rPr>
                <w:rFonts w:ascii="Arial" w:hAnsi="Arial" w:cs="Arial"/>
                <w:lang w:val="en-GB" w:eastAsia="de-AT"/>
              </w:rPr>
            </w:pPr>
            <w:r w:rsidRPr="00F37AD8">
              <w:rPr>
                <w:rFonts w:ascii="Arial" w:hAnsi="Arial" w:cs="Arial"/>
                <w:lang w:val="en-GB" w:eastAsia="de-AT"/>
              </w:rPr>
              <w:t>The main innovation is the Melkus G130 3.0, a power AGV with an improved battery and charging concept and genuine 360° all-round visibility thanks to LIDAR sensors.</w:t>
            </w:r>
          </w:p>
          <w:p w14:paraId="0C50E0AA" w14:textId="77777777" w:rsidR="0089098C" w:rsidRPr="004628E8" w:rsidRDefault="0089098C" w:rsidP="001C3B66">
            <w:pPr>
              <w:pStyle w:val="Funotentext"/>
              <w:rPr>
                <w:rFonts w:ascii="Arial" w:hAnsi="Arial" w:cs="Arial"/>
                <w:lang w:val="en-GB" w:eastAsia="de-AT"/>
              </w:rPr>
            </w:pPr>
          </w:p>
          <w:p w14:paraId="7C9F7C71" w14:textId="6A27FCAA" w:rsidR="00CF468D" w:rsidRPr="004628E8" w:rsidRDefault="00F37AD8" w:rsidP="001C3B66">
            <w:pPr>
              <w:pStyle w:val="Funotentext"/>
              <w:rPr>
                <w:rFonts w:ascii="Arial" w:eastAsiaTheme="minorHAnsi" w:hAnsi="Arial" w:cs="Arial"/>
                <w:lang w:val="en-GB" w:eastAsia="en-US"/>
              </w:rPr>
            </w:pPr>
            <w:r w:rsidRPr="00F37AD8">
              <w:rPr>
                <w:rFonts w:ascii="Arial" w:hAnsi="Arial" w:cs="Arial"/>
                <w:lang w:val="en-GB"/>
              </w:rPr>
              <w:t>All images, unless otherwise stated: Melkus Mechatronic.</w:t>
            </w:r>
          </w:p>
          <w:p w14:paraId="1981C1DF" w14:textId="2AC398AB" w:rsidR="00B07E7C" w:rsidRPr="004628E8" w:rsidRDefault="00B07E7C" w:rsidP="00A67A25">
            <w:pPr>
              <w:rPr>
                <w:rFonts w:ascii="Arial" w:hAnsi="Arial" w:cs="Arial"/>
                <w:sz w:val="20"/>
                <w:szCs w:val="20"/>
                <w:lang w:val="en-GB"/>
              </w:rPr>
            </w:pPr>
          </w:p>
        </w:tc>
        <w:tc>
          <w:tcPr>
            <w:tcW w:w="4535" w:type="dxa"/>
            <w:tcMar>
              <w:left w:w="0" w:type="dxa"/>
              <w:right w:w="0" w:type="dxa"/>
            </w:tcMar>
          </w:tcPr>
          <w:p w14:paraId="21F7575D" w14:textId="203C6502" w:rsidR="00B07E7C" w:rsidRPr="004628E8" w:rsidRDefault="006271E3" w:rsidP="00A67A25">
            <w:pPr>
              <w:jc w:val="right"/>
              <w:rPr>
                <w:noProof/>
                <w:lang w:val="en-GB"/>
              </w:rPr>
            </w:pPr>
            <w:r w:rsidRPr="004628E8">
              <w:rPr>
                <w:noProof/>
                <w:lang w:val="en-GB"/>
              </w:rPr>
              <w:drawing>
                <wp:inline distT="0" distB="0" distL="0" distR="0" wp14:anchorId="47FBC01D" wp14:editId="445734AD">
                  <wp:extent cx="2880000" cy="1922400"/>
                  <wp:effectExtent l="0" t="0" r="0" b="190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8" cstate="screen">
                            <a:extLst>
                              <a:ext uri="{28A0092B-C50C-407E-A947-70E740481C1C}">
                                <a14:useLocalDpi xmlns:a14="http://schemas.microsoft.com/office/drawing/2010/main"/>
                              </a:ext>
                            </a:extLst>
                          </a:blip>
                          <a:stretch>
                            <a:fillRect/>
                          </a:stretch>
                        </pic:blipFill>
                        <pic:spPr>
                          <a:xfrm>
                            <a:off x="0" y="0"/>
                            <a:ext cx="2880000" cy="1922400"/>
                          </a:xfrm>
                          <a:prstGeom prst="rect">
                            <a:avLst/>
                          </a:prstGeom>
                        </pic:spPr>
                      </pic:pic>
                    </a:graphicData>
                  </a:graphic>
                </wp:inline>
              </w:drawing>
            </w:r>
          </w:p>
        </w:tc>
      </w:tr>
      <w:tr w:rsidR="006271E3" w:rsidRPr="004628E8" w14:paraId="34705EF0" w14:textId="77777777" w:rsidTr="006271E3">
        <w:tc>
          <w:tcPr>
            <w:tcW w:w="4537" w:type="dxa"/>
            <w:tcMar>
              <w:left w:w="0" w:type="dxa"/>
              <w:right w:w="0" w:type="dxa"/>
            </w:tcMar>
          </w:tcPr>
          <w:p w14:paraId="5F7B6878" w14:textId="77777777" w:rsidR="001C3B66" w:rsidRPr="004628E8" w:rsidRDefault="001C3B66" w:rsidP="00D03737">
            <w:pPr>
              <w:rPr>
                <w:rFonts w:ascii="Arial" w:hAnsi="Arial" w:cs="Arial"/>
                <w:sz w:val="20"/>
                <w:szCs w:val="20"/>
                <w:lang w:val="en-GB"/>
              </w:rPr>
            </w:pPr>
          </w:p>
        </w:tc>
        <w:tc>
          <w:tcPr>
            <w:tcW w:w="4535" w:type="dxa"/>
            <w:tcMar>
              <w:left w:w="0" w:type="dxa"/>
              <w:right w:w="0" w:type="dxa"/>
            </w:tcMar>
          </w:tcPr>
          <w:p w14:paraId="1C639C50" w14:textId="0578210C" w:rsidR="001C3B66" w:rsidRPr="004628E8" w:rsidRDefault="001C3B66" w:rsidP="00D03737">
            <w:pPr>
              <w:jc w:val="right"/>
              <w:rPr>
                <w:noProof/>
                <w:lang w:val="en-GB"/>
              </w:rPr>
            </w:pPr>
          </w:p>
        </w:tc>
      </w:tr>
      <w:tr w:rsidR="006271E3" w:rsidRPr="004628E8" w14:paraId="3A32EEB0" w14:textId="77777777" w:rsidTr="006271E3">
        <w:tc>
          <w:tcPr>
            <w:tcW w:w="4537" w:type="dxa"/>
            <w:tcMar>
              <w:left w:w="0" w:type="dxa"/>
              <w:right w:w="0" w:type="dxa"/>
            </w:tcMar>
          </w:tcPr>
          <w:p w14:paraId="3E1638C3" w14:textId="6964DEE0" w:rsidR="00CF468D" w:rsidRPr="004628E8" w:rsidRDefault="00F55D40" w:rsidP="00CF468D">
            <w:pPr>
              <w:pStyle w:val="Funotentext"/>
              <w:rPr>
                <w:rFonts w:ascii="Arial" w:eastAsiaTheme="minorHAnsi" w:hAnsi="Arial" w:cs="Arial"/>
                <w:lang w:val="en-GB" w:eastAsia="en-US"/>
              </w:rPr>
            </w:pPr>
            <w:r w:rsidRPr="004628E8">
              <w:rPr>
                <w:rFonts w:ascii="Arial" w:hAnsi="Arial" w:cs="Arial"/>
                <w:lang w:val="en-GB"/>
              </w:rPr>
              <w:t xml:space="preserve">Martin Lindner, CEO </w:t>
            </w:r>
            <w:r w:rsidR="00F37AD8">
              <w:rPr>
                <w:rFonts w:ascii="Arial" w:hAnsi="Arial" w:cs="Arial"/>
                <w:lang w:val="en-GB"/>
              </w:rPr>
              <w:t>of</w:t>
            </w:r>
            <w:r w:rsidRPr="004628E8">
              <w:rPr>
                <w:rFonts w:ascii="Arial" w:hAnsi="Arial" w:cs="Arial"/>
                <w:lang w:val="en-GB"/>
              </w:rPr>
              <w:t xml:space="preserve"> Melkus Mechatronic</w:t>
            </w:r>
            <w:r w:rsidR="000737F6" w:rsidRPr="004628E8">
              <w:rPr>
                <w:rFonts w:ascii="Arial" w:hAnsi="Arial" w:cs="Arial"/>
                <w:lang w:val="en-GB"/>
              </w:rPr>
              <w:t>:</w:t>
            </w:r>
          </w:p>
          <w:p w14:paraId="079661FF" w14:textId="77777777" w:rsidR="00CF468D" w:rsidRPr="004628E8" w:rsidRDefault="00CF468D" w:rsidP="00CF468D">
            <w:pPr>
              <w:pStyle w:val="Funotentext"/>
              <w:rPr>
                <w:rFonts w:ascii="Arial" w:eastAsiaTheme="minorHAnsi" w:hAnsi="Arial" w:cs="Arial"/>
                <w:lang w:val="en-GB" w:eastAsia="en-US"/>
              </w:rPr>
            </w:pPr>
          </w:p>
          <w:p w14:paraId="4F5DCE1C" w14:textId="6D9E8A0C" w:rsidR="00F55D40" w:rsidRPr="004628E8" w:rsidRDefault="00F37AD8" w:rsidP="00F55D40">
            <w:pPr>
              <w:rPr>
                <w:rFonts w:ascii="Arial" w:eastAsia="Times New Roman" w:hAnsi="Arial" w:cs="Arial"/>
                <w:sz w:val="20"/>
                <w:szCs w:val="20"/>
                <w:lang w:val="en-GB" w:eastAsia="de-AT"/>
              </w:rPr>
            </w:pPr>
            <w:r>
              <w:rPr>
                <w:rFonts w:ascii="Arial" w:eastAsia="Times New Roman" w:hAnsi="Arial" w:cs="Arial"/>
                <w:sz w:val="20"/>
                <w:szCs w:val="20"/>
                <w:lang w:val="en-GB" w:eastAsia="de-AT"/>
              </w:rPr>
              <w:t>“</w:t>
            </w:r>
            <w:r w:rsidRPr="00F37AD8">
              <w:rPr>
                <w:rFonts w:ascii="Arial" w:eastAsia="Times New Roman" w:hAnsi="Arial" w:cs="Arial"/>
                <w:sz w:val="20"/>
                <w:szCs w:val="20"/>
                <w:lang w:val="en-GB" w:eastAsia="de-AT"/>
              </w:rPr>
              <w:t>With the new battery and charging concept, we are increasing the availability of our Melkus G130 3.0 pallet AGV by up to 80</w:t>
            </w:r>
            <w:r>
              <w:rPr>
                <w:rFonts w:ascii="Arial" w:eastAsia="Times New Roman" w:hAnsi="Arial" w:cs="Arial"/>
                <w:sz w:val="20"/>
                <w:szCs w:val="20"/>
                <w:lang w:val="en-GB" w:eastAsia="de-AT"/>
              </w:rPr>
              <w:t xml:space="preserve"> percent</w:t>
            </w:r>
            <w:r w:rsidRPr="00F37AD8">
              <w:rPr>
                <w:rFonts w:ascii="Arial" w:eastAsia="Times New Roman" w:hAnsi="Arial" w:cs="Arial"/>
                <w:sz w:val="20"/>
                <w:szCs w:val="20"/>
                <w:lang w:val="en-GB" w:eastAsia="de-AT"/>
              </w:rPr>
              <w:t xml:space="preserve">. The upgrade to the sensor technology for true 360° all-round visibility </w:t>
            </w:r>
            <w:r w:rsidR="00CA1E9A">
              <w:rPr>
                <w:rFonts w:ascii="Arial" w:eastAsia="Times New Roman" w:hAnsi="Arial" w:cs="Arial"/>
                <w:sz w:val="20"/>
                <w:szCs w:val="20"/>
                <w:lang w:val="en-GB" w:eastAsia="de-AT"/>
              </w:rPr>
              <w:t xml:space="preserve">improves </w:t>
            </w:r>
            <w:r w:rsidRPr="00F37AD8">
              <w:rPr>
                <w:rFonts w:ascii="Arial" w:eastAsia="Times New Roman" w:hAnsi="Arial" w:cs="Arial"/>
                <w:sz w:val="20"/>
                <w:szCs w:val="20"/>
                <w:lang w:val="en-GB" w:eastAsia="de-AT"/>
              </w:rPr>
              <w:t>both safety and efficiency.</w:t>
            </w:r>
            <w:r>
              <w:rPr>
                <w:rFonts w:ascii="Arial" w:eastAsia="Times New Roman" w:hAnsi="Arial" w:cs="Arial"/>
                <w:sz w:val="20"/>
                <w:szCs w:val="20"/>
                <w:lang w:val="en-GB" w:eastAsia="de-AT"/>
              </w:rPr>
              <w:t>”</w:t>
            </w:r>
          </w:p>
          <w:p w14:paraId="3C4BA426" w14:textId="0AADFA08" w:rsidR="000F0459" w:rsidRPr="004628E8" w:rsidRDefault="000F0459" w:rsidP="00CF468D">
            <w:pPr>
              <w:rPr>
                <w:rFonts w:ascii="Arial" w:hAnsi="Arial" w:cs="Arial"/>
                <w:sz w:val="20"/>
                <w:szCs w:val="20"/>
                <w:lang w:val="en-GB"/>
              </w:rPr>
            </w:pPr>
          </w:p>
        </w:tc>
        <w:tc>
          <w:tcPr>
            <w:tcW w:w="4535" w:type="dxa"/>
            <w:tcMar>
              <w:left w:w="0" w:type="dxa"/>
              <w:right w:w="0" w:type="dxa"/>
            </w:tcMar>
          </w:tcPr>
          <w:p w14:paraId="3CE50D10" w14:textId="7493ABD1" w:rsidR="000F0459" w:rsidRPr="004628E8" w:rsidRDefault="00F55D40" w:rsidP="000737F6">
            <w:pPr>
              <w:jc w:val="right"/>
              <w:rPr>
                <w:rFonts w:ascii="Arial" w:hAnsi="Arial" w:cs="Arial"/>
                <w:sz w:val="20"/>
                <w:szCs w:val="20"/>
                <w:lang w:val="en-GB"/>
              </w:rPr>
            </w:pPr>
            <w:r w:rsidRPr="004628E8">
              <w:rPr>
                <w:rFonts w:ascii="Arial" w:hAnsi="Arial" w:cs="Arial"/>
                <w:noProof/>
                <w:sz w:val="20"/>
                <w:szCs w:val="20"/>
                <w:lang w:val="en-GB"/>
              </w:rPr>
              <w:drawing>
                <wp:inline distT="0" distB="0" distL="0" distR="0" wp14:anchorId="603358A0" wp14:editId="2CDBDAF4">
                  <wp:extent cx="1235943" cy="1938338"/>
                  <wp:effectExtent l="0" t="0" r="254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screen">
                            <a:extLst>
                              <a:ext uri="{28A0092B-C50C-407E-A947-70E740481C1C}">
                                <a14:useLocalDpi xmlns:a14="http://schemas.microsoft.com/office/drawing/2010/main"/>
                              </a:ext>
                            </a:extLst>
                          </a:blip>
                          <a:stretch>
                            <a:fillRect/>
                          </a:stretch>
                        </pic:blipFill>
                        <pic:spPr>
                          <a:xfrm>
                            <a:off x="0" y="0"/>
                            <a:ext cx="1241811" cy="1947541"/>
                          </a:xfrm>
                          <a:prstGeom prst="rect">
                            <a:avLst/>
                          </a:prstGeom>
                        </pic:spPr>
                      </pic:pic>
                    </a:graphicData>
                  </a:graphic>
                </wp:inline>
              </w:drawing>
            </w:r>
          </w:p>
        </w:tc>
      </w:tr>
    </w:tbl>
    <w:p w14:paraId="45D499F5" w14:textId="77777777" w:rsidR="00F446E8" w:rsidRPr="004628E8" w:rsidRDefault="00F446E8" w:rsidP="00A67A25">
      <w:pPr>
        <w:spacing w:after="0" w:line="240" w:lineRule="auto"/>
        <w:rPr>
          <w:rFonts w:ascii="Arial" w:hAnsi="Arial" w:cs="Arial"/>
          <w:sz w:val="20"/>
          <w:szCs w:val="20"/>
          <w:lang w:val="en-GB"/>
        </w:rPr>
      </w:pPr>
    </w:p>
    <w:p w14:paraId="1E6B9753" w14:textId="77777777" w:rsidR="004628E8" w:rsidRPr="00DA00FA" w:rsidRDefault="004628E8" w:rsidP="004628E8">
      <w:pPr>
        <w:spacing w:after="0"/>
        <w:rPr>
          <w:rFonts w:ascii="Arial" w:hAnsi="Arial" w:cs="Arial"/>
          <w:b/>
          <w:sz w:val="20"/>
          <w:szCs w:val="20"/>
          <w:lang w:val="en-GB"/>
        </w:rPr>
      </w:pPr>
      <w:r w:rsidRPr="00DA00FA">
        <w:rPr>
          <w:rFonts w:ascii="Arial" w:hAnsi="Arial" w:cs="Arial"/>
          <w:b/>
          <w:sz w:val="20"/>
          <w:szCs w:val="20"/>
          <w:lang w:val="en-GB"/>
        </w:rPr>
        <w:t>About Melkus Mechatronic</w:t>
      </w:r>
    </w:p>
    <w:p w14:paraId="4E30180D" w14:textId="476D8901" w:rsidR="00F446E8" w:rsidRPr="004628E8" w:rsidRDefault="004628E8" w:rsidP="004628E8">
      <w:pPr>
        <w:spacing w:after="0"/>
        <w:rPr>
          <w:rFonts w:ascii="Arial" w:hAnsi="Arial" w:cs="Arial"/>
          <w:sz w:val="20"/>
          <w:szCs w:val="20"/>
          <w:lang w:val="en-GB"/>
        </w:rPr>
      </w:pPr>
      <w:r w:rsidRPr="00DA00FA">
        <w:rPr>
          <w:rFonts w:ascii="Arial" w:hAnsi="Arial" w:cs="Arial"/>
          <w:sz w:val="20"/>
          <w:szCs w:val="20"/>
          <w:lang w:val="en-GB"/>
        </w:rPr>
        <w:t xml:space="preserve">Melkus Mechatronic GmbH is an innovative technology company based in Salzburg. With more than ten years of experience in the field of AGVs and mobile robotics, it provides customers with highly available AGVs for flexible in-house transport with maximum reliability. Swiftly installed and commissioned, these enable Melkus operators to organise their intralogistics more efficiently and to establish resource-saving processes. Melkus employs highly qualified and committed staff and offers a range of six AGVs for a wide variety of applications. </w:t>
      </w:r>
      <w:hyperlink r:id="rId10" w:history="1">
        <w:r w:rsidRPr="00DA00FA">
          <w:rPr>
            <w:rStyle w:val="Hyperlink"/>
            <w:rFonts w:ascii="Arial" w:hAnsi="Arial" w:cs="Arial"/>
            <w:sz w:val="20"/>
            <w:szCs w:val="20"/>
            <w:lang w:val="en-GB"/>
          </w:rPr>
          <w:t>www.melkus-mechatronic.com</w:t>
        </w:r>
      </w:hyperlink>
    </w:p>
    <w:sectPr w:rsidR="00F446E8" w:rsidRPr="004628E8">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50B30" w14:textId="77777777" w:rsidR="00B639E1" w:rsidRDefault="00B639E1" w:rsidP="00A53236">
      <w:pPr>
        <w:spacing w:after="0" w:line="240" w:lineRule="auto"/>
      </w:pPr>
      <w:r>
        <w:separator/>
      </w:r>
    </w:p>
  </w:endnote>
  <w:endnote w:type="continuationSeparator" w:id="0">
    <w:p w14:paraId="55CB39B8" w14:textId="77777777" w:rsidR="00B639E1" w:rsidRDefault="00B639E1" w:rsidP="00A53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D709" w14:textId="496C1271" w:rsidR="0066680E" w:rsidRPr="004628E8" w:rsidRDefault="004628E8" w:rsidP="004628E8">
    <w:pPr>
      <w:pStyle w:val="Fuzeile"/>
      <w:rPr>
        <w:rFonts w:ascii="Arial" w:hAnsi="Arial" w:cs="Arial"/>
        <w:sz w:val="18"/>
        <w:szCs w:val="20"/>
        <w:lang w:val="en-GB"/>
      </w:rPr>
    </w:pPr>
    <w:r w:rsidRPr="000F5D60">
      <w:rPr>
        <w:rFonts w:ascii="Arial" w:hAnsi="Arial" w:cs="Arial"/>
        <w:sz w:val="18"/>
        <w:szCs w:val="20"/>
        <w:lang w:val="en-GB"/>
      </w:rPr>
      <w:t>Melkus Mechatronic GmbH, 5114 G</w:t>
    </w:r>
    <w:r>
      <w:rPr>
        <w:rFonts w:ascii="Arial" w:hAnsi="Arial" w:cs="Arial"/>
        <w:sz w:val="18"/>
        <w:szCs w:val="20"/>
        <w:lang w:val="en-GB"/>
      </w:rPr>
      <w:t>oe</w:t>
    </w:r>
    <w:r w:rsidRPr="000F5D60">
      <w:rPr>
        <w:rFonts w:ascii="Arial" w:hAnsi="Arial" w:cs="Arial"/>
        <w:sz w:val="18"/>
        <w:szCs w:val="20"/>
        <w:lang w:val="en-GB"/>
      </w:rPr>
      <w:t xml:space="preserve">ming, </w:t>
    </w:r>
    <w:r>
      <w:rPr>
        <w:rFonts w:ascii="Arial" w:hAnsi="Arial" w:cs="Arial"/>
        <w:sz w:val="18"/>
        <w:szCs w:val="20"/>
        <w:lang w:val="en-GB"/>
      </w:rPr>
      <w:t>Austria</w:t>
    </w:r>
    <w:r w:rsidRPr="000F5D60">
      <w:rPr>
        <w:rFonts w:ascii="Arial" w:hAnsi="Arial" w:cs="Arial"/>
        <w:sz w:val="18"/>
        <w:szCs w:val="20"/>
        <w:lang w:val="en-GB"/>
      </w:rPr>
      <w:tab/>
    </w:r>
    <w:r w:rsidRPr="000F5D60">
      <w:rPr>
        <w:rFonts w:ascii="Arial" w:hAnsi="Arial" w:cs="Arial"/>
        <w:sz w:val="18"/>
        <w:szCs w:val="20"/>
        <w:lang w:val="en-GB"/>
      </w:rPr>
      <w:tab/>
    </w:r>
    <w:hyperlink r:id="rId1" w:history="1">
      <w:r w:rsidRPr="000F5D60">
        <w:rPr>
          <w:rStyle w:val="Hyperlink"/>
          <w:rFonts w:ascii="Arial" w:hAnsi="Arial" w:cs="Arial"/>
          <w:sz w:val="18"/>
          <w:szCs w:val="20"/>
          <w:lang w:val="en-GB"/>
        </w:rPr>
        <w:t>www.melkus-mechatronic.com</w:t>
      </w:r>
    </w:hyperlink>
    <w:r w:rsidRPr="000F5D60">
      <w:rPr>
        <w:rFonts w:ascii="Arial" w:hAnsi="Arial" w:cs="Arial"/>
        <w:sz w:val="18"/>
        <w:szCs w:val="20"/>
        <w:lang w:val="en-GB"/>
      </w:rPr>
      <w:br/>
    </w:r>
    <w:r>
      <w:rPr>
        <w:rFonts w:ascii="Arial" w:hAnsi="Arial" w:cs="Arial"/>
        <w:sz w:val="18"/>
        <w:szCs w:val="20"/>
        <w:lang w:val="en-GB"/>
      </w:rPr>
      <w:t xml:space="preserve">For all questions, turn to </w:t>
    </w:r>
    <w:r w:rsidRPr="000F5D60">
      <w:rPr>
        <w:rFonts w:ascii="Arial" w:hAnsi="Arial" w:cs="Arial"/>
        <w:sz w:val="18"/>
        <w:szCs w:val="20"/>
        <w:lang w:val="en-GB"/>
      </w:rPr>
      <w:t>Martin Lindner, CEO</w:t>
    </w:r>
    <w:r w:rsidRPr="000F5D60">
      <w:rPr>
        <w:rFonts w:ascii="Arial" w:hAnsi="Arial" w:cs="Arial"/>
        <w:sz w:val="18"/>
        <w:szCs w:val="20"/>
        <w:lang w:val="en-GB"/>
      </w:rPr>
      <w:tab/>
      <w:t xml:space="preserve"> </w:t>
    </w:r>
    <w:r w:rsidRPr="000F5D60">
      <w:rPr>
        <w:rFonts w:ascii="Arial" w:hAnsi="Arial" w:cs="Arial"/>
        <w:sz w:val="18"/>
        <w:szCs w:val="20"/>
        <w:lang w:val="en-GB"/>
      </w:rPr>
      <w:tab/>
    </w:r>
    <w:hyperlink r:id="rId2" w:history="1">
      <w:r w:rsidRPr="000F5D60">
        <w:rPr>
          <w:rStyle w:val="Hyperlink"/>
          <w:rFonts w:ascii="Arial" w:hAnsi="Arial" w:cs="Arial"/>
          <w:sz w:val="18"/>
          <w:szCs w:val="20"/>
          <w:lang w:val="en-GB"/>
        </w:rPr>
        <w:t>info@melkus-mechatronic.com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0D13C" w14:textId="77777777" w:rsidR="00B639E1" w:rsidRDefault="00B639E1" w:rsidP="00A53236">
      <w:pPr>
        <w:spacing w:after="0" w:line="240" w:lineRule="auto"/>
      </w:pPr>
      <w:r>
        <w:separator/>
      </w:r>
    </w:p>
  </w:footnote>
  <w:footnote w:type="continuationSeparator" w:id="0">
    <w:p w14:paraId="135532A2" w14:textId="77777777" w:rsidR="00B639E1" w:rsidRDefault="00B639E1" w:rsidP="00A53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7465C" w14:textId="77777777" w:rsidR="004628E8" w:rsidRPr="000F5D60" w:rsidRDefault="004628E8" w:rsidP="004628E8">
    <w:pPr>
      <w:pStyle w:val="Kopfzeile"/>
      <w:rPr>
        <w:rFonts w:ascii="Arial" w:hAnsi="Arial" w:cs="Arial"/>
        <w:b/>
        <w:sz w:val="28"/>
        <w:lang w:val="en-GB"/>
      </w:rPr>
    </w:pPr>
    <w:r w:rsidRPr="000F5D60">
      <w:rPr>
        <w:rFonts w:ascii="Arial" w:eastAsia="Times New Roman" w:hAnsi="Arial" w:cs="Arial"/>
        <w:b/>
        <w:noProof/>
        <w:color w:val="222222"/>
        <w:sz w:val="52"/>
        <w:szCs w:val="44"/>
        <w:lang w:val="en-GB" w:eastAsia="de-AT"/>
      </w:rPr>
      <w:drawing>
        <wp:anchor distT="0" distB="0" distL="114300" distR="114300" simplePos="0" relativeHeight="251659264" behindDoc="0" locked="0" layoutInCell="1" allowOverlap="1" wp14:anchorId="06926EAF" wp14:editId="3AACEEAA">
          <wp:simplePos x="0" y="0"/>
          <wp:positionH relativeFrom="margin">
            <wp:align>right</wp:align>
          </wp:positionH>
          <wp:positionV relativeFrom="paragraph">
            <wp:posOffset>-635</wp:posOffset>
          </wp:positionV>
          <wp:extent cx="3504565" cy="372745"/>
          <wp:effectExtent l="0" t="0" r="63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5094" b="11069"/>
                  <a:stretch/>
                </pic:blipFill>
                <pic:spPr bwMode="auto">
                  <a:xfrm>
                    <a:off x="0" y="0"/>
                    <a:ext cx="3504565" cy="37274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0F5D60">
      <w:rPr>
        <w:rFonts w:ascii="Arial" w:hAnsi="Arial" w:cs="Arial"/>
        <w:b/>
        <w:sz w:val="28"/>
        <w:lang w:val="en-GB"/>
      </w:rPr>
      <w:t>Medi</w:t>
    </w:r>
    <w:r>
      <w:rPr>
        <w:rFonts w:ascii="Arial" w:hAnsi="Arial" w:cs="Arial"/>
        <w:b/>
        <w:sz w:val="28"/>
        <w:lang w:val="en-GB"/>
      </w:rPr>
      <w:t>a Release</w:t>
    </w:r>
  </w:p>
  <w:p w14:paraId="2F62EF8B" w14:textId="77777777" w:rsidR="004628E8" w:rsidRPr="000F5D60" w:rsidRDefault="004628E8" w:rsidP="004628E8">
    <w:pPr>
      <w:pStyle w:val="Kopfzeile"/>
      <w:rPr>
        <w:rFonts w:ascii="Arial" w:hAnsi="Arial" w:cs="Arial"/>
        <w:b/>
        <w:lang w:val="en-GB"/>
      </w:rPr>
    </w:pPr>
    <w:r w:rsidRPr="000F5D60">
      <w:rPr>
        <w:rFonts w:ascii="Arial" w:hAnsi="Arial" w:cs="Arial"/>
        <w:lang w:val="en-GB"/>
      </w:rPr>
      <w:t>Melkus Mechatronic GmbH</w:t>
    </w:r>
    <w:r w:rsidRPr="000F5D60">
      <w:rPr>
        <w:rFonts w:ascii="Arial" w:hAnsi="Arial" w:cs="Arial"/>
        <w:b/>
        <w:lang w:val="en-GB"/>
      </w:rPr>
      <w:tab/>
    </w:r>
    <w:r w:rsidRPr="000F5D60">
      <w:rPr>
        <w:rFonts w:ascii="Arial" w:hAnsi="Arial" w:cs="Arial"/>
        <w:b/>
        <w:lang w:val="en-GB"/>
      </w:rPr>
      <w:tab/>
    </w:r>
  </w:p>
  <w:p w14:paraId="7B5258D6" w14:textId="77777777" w:rsidR="00A53236" w:rsidRPr="004628E8" w:rsidRDefault="00A53236" w:rsidP="004628E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128E"/>
    <w:multiLevelType w:val="multilevel"/>
    <w:tmpl w:val="FD82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B46CB8"/>
    <w:multiLevelType w:val="multilevel"/>
    <w:tmpl w:val="2072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8E6267"/>
    <w:multiLevelType w:val="multilevel"/>
    <w:tmpl w:val="CAAE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4A1457"/>
    <w:multiLevelType w:val="multilevel"/>
    <w:tmpl w:val="06CC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36"/>
    <w:rsid w:val="00000699"/>
    <w:rsid w:val="00005D5A"/>
    <w:rsid w:val="00007AA5"/>
    <w:rsid w:val="00012994"/>
    <w:rsid w:val="00012D79"/>
    <w:rsid w:val="0001319B"/>
    <w:rsid w:val="00013CED"/>
    <w:rsid w:val="000144E2"/>
    <w:rsid w:val="00015191"/>
    <w:rsid w:val="00015EC7"/>
    <w:rsid w:val="000204E9"/>
    <w:rsid w:val="00021E26"/>
    <w:rsid w:val="000245E5"/>
    <w:rsid w:val="0003048B"/>
    <w:rsid w:val="000315E7"/>
    <w:rsid w:val="0003666B"/>
    <w:rsid w:val="000433E1"/>
    <w:rsid w:val="0004408F"/>
    <w:rsid w:val="00047392"/>
    <w:rsid w:val="00050E26"/>
    <w:rsid w:val="000533C8"/>
    <w:rsid w:val="00055585"/>
    <w:rsid w:val="00057D83"/>
    <w:rsid w:val="00060285"/>
    <w:rsid w:val="00060F81"/>
    <w:rsid w:val="0006586E"/>
    <w:rsid w:val="000703A0"/>
    <w:rsid w:val="000729E1"/>
    <w:rsid w:val="0007306D"/>
    <w:rsid w:val="00073513"/>
    <w:rsid w:val="000737F6"/>
    <w:rsid w:val="00075240"/>
    <w:rsid w:val="00086FA8"/>
    <w:rsid w:val="00094FB2"/>
    <w:rsid w:val="000977D3"/>
    <w:rsid w:val="000A5993"/>
    <w:rsid w:val="000A623B"/>
    <w:rsid w:val="000B0274"/>
    <w:rsid w:val="000B097B"/>
    <w:rsid w:val="000B1E7B"/>
    <w:rsid w:val="000B2298"/>
    <w:rsid w:val="000C0747"/>
    <w:rsid w:val="000C085D"/>
    <w:rsid w:val="000C0B27"/>
    <w:rsid w:val="000C2266"/>
    <w:rsid w:val="000C33BE"/>
    <w:rsid w:val="000C4F7B"/>
    <w:rsid w:val="000C6E8F"/>
    <w:rsid w:val="000C798F"/>
    <w:rsid w:val="000D025D"/>
    <w:rsid w:val="000D0A98"/>
    <w:rsid w:val="000D0F3B"/>
    <w:rsid w:val="000D259D"/>
    <w:rsid w:val="000D35CD"/>
    <w:rsid w:val="000D3829"/>
    <w:rsid w:val="000D4300"/>
    <w:rsid w:val="000E16B5"/>
    <w:rsid w:val="000E7A2B"/>
    <w:rsid w:val="000F0459"/>
    <w:rsid w:val="000F1566"/>
    <w:rsid w:val="000F4658"/>
    <w:rsid w:val="000F707C"/>
    <w:rsid w:val="001002C8"/>
    <w:rsid w:val="00100ADC"/>
    <w:rsid w:val="00105ACB"/>
    <w:rsid w:val="00106460"/>
    <w:rsid w:val="00107F02"/>
    <w:rsid w:val="00114E90"/>
    <w:rsid w:val="001158F9"/>
    <w:rsid w:val="00120A6D"/>
    <w:rsid w:val="001222C0"/>
    <w:rsid w:val="00123F4A"/>
    <w:rsid w:val="00126C89"/>
    <w:rsid w:val="00126D40"/>
    <w:rsid w:val="001333D0"/>
    <w:rsid w:val="00135CF5"/>
    <w:rsid w:val="00140063"/>
    <w:rsid w:val="0014701B"/>
    <w:rsid w:val="00147686"/>
    <w:rsid w:val="001541CB"/>
    <w:rsid w:val="00154585"/>
    <w:rsid w:val="00155142"/>
    <w:rsid w:val="001553C1"/>
    <w:rsid w:val="00164EF6"/>
    <w:rsid w:val="00172BCD"/>
    <w:rsid w:val="0017597B"/>
    <w:rsid w:val="00175A47"/>
    <w:rsid w:val="0018757A"/>
    <w:rsid w:val="00187D06"/>
    <w:rsid w:val="00192015"/>
    <w:rsid w:val="00192073"/>
    <w:rsid w:val="00194804"/>
    <w:rsid w:val="001965AE"/>
    <w:rsid w:val="00197B72"/>
    <w:rsid w:val="001A1F8E"/>
    <w:rsid w:val="001A3C08"/>
    <w:rsid w:val="001A5F7A"/>
    <w:rsid w:val="001C1388"/>
    <w:rsid w:val="001C22E0"/>
    <w:rsid w:val="001C23FD"/>
    <w:rsid w:val="001C3B66"/>
    <w:rsid w:val="001C4645"/>
    <w:rsid w:val="001C5057"/>
    <w:rsid w:val="001C67BB"/>
    <w:rsid w:val="001C736D"/>
    <w:rsid w:val="001D0119"/>
    <w:rsid w:val="001D10D6"/>
    <w:rsid w:val="001D215D"/>
    <w:rsid w:val="001D49AB"/>
    <w:rsid w:val="001D5BE2"/>
    <w:rsid w:val="001E0C6E"/>
    <w:rsid w:val="001E1CE6"/>
    <w:rsid w:val="001E405C"/>
    <w:rsid w:val="001F0A69"/>
    <w:rsid w:val="001F1A17"/>
    <w:rsid w:val="001F33CC"/>
    <w:rsid w:val="00201361"/>
    <w:rsid w:val="00202D2C"/>
    <w:rsid w:val="00214358"/>
    <w:rsid w:val="0021498F"/>
    <w:rsid w:val="00216D84"/>
    <w:rsid w:val="00226CE4"/>
    <w:rsid w:val="00230349"/>
    <w:rsid w:val="0024151C"/>
    <w:rsid w:val="002431EF"/>
    <w:rsid w:val="00251673"/>
    <w:rsid w:val="0026497F"/>
    <w:rsid w:val="002659CC"/>
    <w:rsid w:val="0027062E"/>
    <w:rsid w:val="00272CC5"/>
    <w:rsid w:val="00286275"/>
    <w:rsid w:val="00286899"/>
    <w:rsid w:val="00292196"/>
    <w:rsid w:val="002948AB"/>
    <w:rsid w:val="0029511F"/>
    <w:rsid w:val="002951B2"/>
    <w:rsid w:val="00296B5D"/>
    <w:rsid w:val="0029756E"/>
    <w:rsid w:val="002A1B9B"/>
    <w:rsid w:val="002A2224"/>
    <w:rsid w:val="002A418C"/>
    <w:rsid w:val="002A42E9"/>
    <w:rsid w:val="002B2EDE"/>
    <w:rsid w:val="002B49FC"/>
    <w:rsid w:val="002C19DE"/>
    <w:rsid w:val="002C2BF4"/>
    <w:rsid w:val="002C5D70"/>
    <w:rsid w:val="002C748A"/>
    <w:rsid w:val="002C74B5"/>
    <w:rsid w:val="002D31D2"/>
    <w:rsid w:val="002D4565"/>
    <w:rsid w:val="002D64DD"/>
    <w:rsid w:val="002D7605"/>
    <w:rsid w:val="002E084B"/>
    <w:rsid w:val="002E4999"/>
    <w:rsid w:val="002E6B45"/>
    <w:rsid w:val="002E7204"/>
    <w:rsid w:val="00301A27"/>
    <w:rsid w:val="00303330"/>
    <w:rsid w:val="003128ED"/>
    <w:rsid w:val="003143CF"/>
    <w:rsid w:val="00315572"/>
    <w:rsid w:val="00316C76"/>
    <w:rsid w:val="00337432"/>
    <w:rsid w:val="0033783B"/>
    <w:rsid w:val="00337A99"/>
    <w:rsid w:val="00340C14"/>
    <w:rsid w:val="00344B38"/>
    <w:rsid w:val="00352DBD"/>
    <w:rsid w:val="00354AE3"/>
    <w:rsid w:val="00365516"/>
    <w:rsid w:val="00365F1A"/>
    <w:rsid w:val="00367B85"/>
    <w:rsid w:val="00377617"/>
    <w:rsid w:val="00383A8D"/>
    <w:rsid w:val="00385539"/>
    <w:rsid w:val="00387151"/>
    <w:rsid w:val="00390606"/>
    <w:rsid w:val="003920F2"/>
    <w:rsid w:val="00393A0F"/>
    <w:rsid w:val="00396E7A"/>
    <w:rsid w:val="00397C99"/>
    <w:rsid w:val="003A3668"/>
    <w:rsid w:val="003A4F77"/>
    <w:rsid w:val="003A534E"/>
    <w:rsid w:val="003A77A1"/>
    <w:rsid w:val="003B0889"/>
    <w:rsid w:val="003B2F5F"/>
    <w:rsid w:val="003B4507"/>
    <w:rsid w:val="003B695B"/>
    <w:rsid w:val="003B6AC7"/>
    <w:rsid w:val="003C11E0"/>
    <w:rsid w:val="003C6D2B"/>
    <w:rsid w:val="003D3995"/>
    <w:rsid w:val="003D602B"/>
    <w:rsid w:val="003D7F70"/>
    <w:rsid w:val="003E6AB7"/>
    <w:rsid w:val="003E7EC5"/>
    <w:rsid w:val="003F3AAB"/>
    <w:rsid w:val="003F3BB8"/>
    <w:rsid w:val="003F6558"/>
    <w:rsid w:val="00410893"/>
    <w:rsid w:val="00412A6E"/>
    <w:rsid w:val="004150F3"/>
    <w:rsid w:val="004155D9"/>
    <w:rsid w:val="00416068"/>
    <w:rsid w:val="00424882"/>
    <w:rsid w:val="00427FA7"/>
    <w:rsid w:val="00433F7C"/>
    <w:rsid w:val="00434BCB"/>
    <w:rsid w:val="00436DBA"/>
    <w:rsid w:val="00441DFC"/>
    <w:rsid w:val="00444EA4"/>
    <w:rsid w:val="00450125"/>
    <w:rsid w:val="00450439"/>
    <w:rsid w:val="00453DAD"/>
    <w:rsid w:val="00454C7A"/>
    <w:rsid w:val="0045531D"/>
    <w:rsid w:val="00456F4A"/>
    <w:rsid w:val="00462899"/>
    <w:rsid w:val="004628E8"/>
    <w:rsid w:val="004647B6"/>
    <w:rsid w:val="00466F32"/>
    <w:rsid w:val="00467E10"/>
    <w:rsid w:val="0047036D"/>
    <w:rsid w:val="00471AEA"/>
    <w:rsid w:val="00480E28"/>
    <w:rsid w:val="004858A0"/>
    <w:rsid w:val="0049050A"/>
    <w:rsid w:val="004A1434"/>
    <w:rsid w:val="004A1BB9"/>
    <w:rsid w:val="004A20CF"/>
    <w:rsid w:val="004A3372"/>
    <w:rsid w:val="004A7519"/>
    <w:rsid w:val="004B3236"/>
    <w:rsid w:val="004B448E"/>
    <w:rsid w:val="004B7552"/>
    <w:rsid w:val="004C1043"/>
    <w:rsid w:val="004C36EB"/>
    <w:rsid w:val="004C4C7B"/>
    <w:rsid w:val="004D12B4"/>
    <w:rsid w:val="004D26EB"/>
    <w:rsid w:val="004E594C"/>
    <w:rsid w:val="004E7C90"/>
    <w:rsid w:val="004F29B8"/>
    <w:rsid w:val="004F34E3"/>
    <w:rsid w:val="004F4DB5"/>
    <w:rsid w:val="004F5878"/>
    <w:rsid w:val="004F6CF6"/>
    <w:rsid w:val="00500F5C"/>
    <w:rsid w:val="00503009"/>
    <w:rsid w:val="00503BED"/>
    <w:rsid w:val="00503C12"/>
    <w:rsid w:val="005060AA"/>
    <w:rsid w:val="00510465"/>
    <w:rsid w:val="00512CBA"/>
    <w:rsid w:val="00513B66"/>
    <w:rsid w:val="0051418B"/>
    <w:rsid w:val="00516300"/>
    <w:rsid w:val="00523FE0"/>
    <w:rsid w:val="005255C2"/>
    <w:rsid w:val="0053172E"/>
    <w:rsid w:val="00536A1B"/>
    <w:rsid w:val="00537324"/>
    <w:rsid w:val="00540287"/>
    <w:rsid w:val="0054036A"/>
    <w:rsid w:val="005478D9"/>
    <w:rsid w:val="00550CDF"/>
    <w:rsid w:val="005529C8"/>
    <w:rsid w:val="00557DBE"/>
    <w:rsid w:val="005664A4"/>
    <w:rsid w:val="0056799A"/>
    <w:rsid w:val="005700BF"/>
    <w:rsid w:val="005707D0"/>
    <w:rsid w:val="00570A3A"/>
    <w:rsid w:val="00570E6D"/>
    <w:rsid w:val="00571564"/>
    <w:rsid w:val="00573FAB"/>
    <w:rsid w:val="00575B51"/>
    <w:rsid w:val="00576D36"/>
    <w:rsid w:val="00582B96"/>
    <w:rsid w:val="0059237A"/>
    <w:rsid w:val="00594B1F"/>
    <w:rsid w:val="005977CC"/>
    <w:rsid w:val="005A1795"/>
    <w:rsid w:val="005A217E"/>
    <w:rsid w:val="005A6FEB"/>
    <w:rsid w:val="005A7480"/>
    <w:rsid w:val="005A796C"/>
    <w:rsid w:val="005B5620"/>
    <w:rsid w:val="005B7A24"/>
    <w:rsid w:val="005C3668"/>
    <w:rsid w:val="005C5611"/>
    <w:rsid w:val="005C57BE"/>
    <w:rsid w:val="005D7B92"/>
    <w:rsid w:val="005E1CA2"/>
    <w:rsid w:val="005E1D33"/>
    <w:rsid w:val="005E4F8E"/>
    <w:rsid w:val="005F0DCE"/>
    <w:rsid w:val="005F2629"/>
    <w:rsid w:val="005F67A9"/>
    <w:rsid w:val="00603E80"/>
    <w:rsid w:val="006053BA"/>
    <w:rsid w:val="00613D58"/>
    <w:rsid w:val="006158A1"/>
    <w:rsid w:val="006206D5"/>
    <w:rsid w:val="00623844"/>
    <w:rsid w:val="006271E3"/>
    <w:rsid w:val="006317B1"/>
    <w:rsid w:val="006329C7"/>
    <w:rsid w:val="00632FC6"/>
    <w:rsid w:val="006350AA"/>
    <w:rsid w:val="00637FD9"/>
    <w:rsid w:val="006513CD"/>
    <w:rsid w:val="00654D18"/>
    <w:rsid w:val="006645DD"/>
    <w:rsid w:val="006666E2"/>
    <w:rsid w:val="0066680E"/>
    <w:rsid w:val="00666BC7"/>
    <w:rsid w:val="006705CE"/>
    <w:rsid w:val="00673611"/>
    <w:rsid w:val="006752CD"/>
    <w:rsid w:val="00675BB0"/>
    <w:rsid w:val="006770DE"/>
    <w:rsid w:val="00680686"/>
    <w:rsid w:val="0068101F"/>
    <w:rsid w:val="006810DF"/>
    <w:rsid w:val="00682F19"/>
    <w:rsid w:val="006831E3"/>
    <w:rsid w:val="00685948"/>
    <w:rsid w:val="00686D42"/>
    <w:rsid w:val="0069113A"/>
    <w:rsid w:val="00694DE2"/>
    <w:rsid w:val="006A033A"/>
    <w:rsid w:val="006B2A6D"/>
    <w:rsid w:val="006B4C31"/>
    <w:rsid w:val="006C373B"/>
    <w:rsid w:val="006C532A"/>
    <w:rsid w:val="006D00B0"/>
    <w:rsid w:val="006E1DA2"/>
    <w:rsid w:val="006E5082"/>
    <w:rsid w:val="006E7D49"/>
    <w:rsid w:val="00705805"/>
    <w:rsid w:val="0071130F"/>
    <w:rsid w:val="00713E59"/>
    <w:rsid w:val="00715824"/>
    <w:rsid w:val="007168D1"/>
    <w:rsid w:val="0071694C"/>
    <w:rsid w:val="00720271"/>
    <w:rsid w:val="00720CA8"/>
    <w:rsid w:val="007214ED"/>
    <w:rsid w:val="007225AA"/>
    <w:rsid w:val="007231F7"/>
    <w:rsid w:val="0072739E"/>
    <w:rsid w:val="00730999"/>
    <w:rsid w:val="00733190"/>
    <w:rsid w:val="00735C7B"/>
    <w:rsid w:val="00735D5E"/>
    <w:rsid w:val="007422CC"/>
    <w:rsid w:val="0074459A"/>
    <w:rsid w:val="00745BA0"/>
    <w:rsid w:val="0074652B"/>
    <w:rsid w:val="007510C4"/>
    <w:rsid w:val="00753D36"/>
    <w:rsid w:val="00754DF6"/>
    <w:rsid w:val="00756CD3"/>
    <w:rsid w:val="00772088"/>
    <w:rsid w:val="00772880"/>
    <w:rsid w:val="00772BEF"/>
    <w:rsid w:val="007761C1"/>
    <w:rsid w:val="0077791E"/>
    <w:rsid w:val="007920C3"/>
    <w:rsid w:val="00792D2D"/>
    <w:rsid w:val="00794CD1"/>
    <w:rsid w:val="007A13E3"/>
    <w:rsid w:val="007A4CF6"/>
    <w:rsid w:val="007B26BE"/>
    <w:rsid w:val="007B37B9"/>
    <w:rsid w:val="007B529E"/>
    <w:rsid w:val="007B655F"/>
    <w:rsid w:val="007B6E2C"/>
    <w:rsid w:val="007B72F4"/>
    <w:rsid w:val="007B7AE0"/>
    <w:rsid w:val="007C0A6B"/>
    <w:rsid w:val="007C214D"/>
    <w:rsid w:val="007D04BA"/>
    <w:rsid w:val="007D5D8E"/>
    <w:rsid w:val="007E01DA"/>
    <w:rsid w:val="007E271C"/>
    <w:rsid w:val="007F0294"/>
    <w:rsid w:val="007F282F"/>
    <w:rsid w:val="007F7703"/>
    <w:rsid w:val="007F792E"/>
    <w:rsid w:val="00803B02"/>
    <w:rsid w:val="008046B7"/>
    <w:rsid w:val="008068AB"/>
    <w:rsid w:val="00806C11"/>
    <w:rsid w:val="00810527"/>
    <w:rsid w:val="00811AAC"/>
    <w:rsid w:val="00813D7D"/>
    <w:rsid w:val="00817B57"/>
    <w:rsid w:val="00817DB7"/>
    <w:rsid w:val="0083361F"/>
    <w:rsid w:val="00834CF1"/>
    <w:rsid w:val="00837271"/>
    <w:rsid w:val="008412D5"/>
    <w:rsid w:val="00842AC6"/>
    <w:rsid w:val="0084423F"/>
    <w:rsid w:val="008518E7"/>
    <w:rsid w:val="00856247"/>
    <w:rsid w:val="008654A1"/>
    <w:rsid w:val="00867BA3"/>
    <w:rsid w:val="008715A5"/>
    <w:rsid w:val="00871C9E"/>
    <w:rsid w:val="00871F41"/>
    <w:rsid w:val="00877C63"/>
    <w:rsid w:val="00880FDF"/>
    <w:rsid w:val="00882903"/>
    <w:rsid w:val="0088432F"/>
    <w:rsid w:val="008844A7"/>
    <w:rsid w:val="0089098C"/>
    <w:rsid w:val="00890BA7"/>
    <w:rsid w:val="008949E1"/>
    <w:rsid w:val="008A365A"/>
    <w:rsid w:val="008B0121"/>
    <w:rsid w:val="008B5AD3"/>
    <w:rsid w:val="008D1526"/>
    <w:rsid w:val="008D51F5"/>
    <w:rsid w:val="008D6DAE"/>
    <w:rsid w:val="008E208D"/>
    <w:rsid w:val="008E476B"/>
    <w:rsid w:val="008E4E3F"/>
    <w:rsid w:val="008E574A"/>
    <w:rsid w:val="008E61C7"/>
    <w:rsid w:val="008F5169"/>
    <w:rsid w:val="008F6D82"/>
    <w:rsid w:val="0090167A"/>
    <w:rsid w:val="00901DDB"/>
    <w:rsid w:val="00905BE2"/>
    <w:rsid w:val="009242E8"/>
    <w:rsid w:val="00925E51"/>
    <w:rsid w:val="00930535"/>
    <w:rsid w:val="0093093B"/>
    <w:rsid w:val="00930E7C"/>
    <w:rsid w:val="00932668"/>
    <w:rsid w:val="00936244"/>
    <w:rsid w:val="00936AA0"/>
    <w:rsid w:val="0093756B"/>
    <w:rsid w:val="009406D1"/>
    <w:rsid w:val="0094094E"/>
    <w:rsid w:val="009417F3"/>
    <w:rsid w:val="0094290A"/>
    <w:rsid w:val="009432D8"/>
    <w:rsid w:val="009466DA"/>
    <w:rsid w:val="00947C8F"/>
    <w:rsid w:val="009512A2"/>
    <w:rsid w:val="009548CF"/>
    <w:rsid w:val="0095501F"/>
    <w:rsid w:val="0095545E"/>
    <w:rsid w:val="00955881"/>
    <w:rsid w:val="00961E2C"/>
    <w:rsid w:val="0096282B"/>
    <w:rsid w:val="00964782"/>
    <w:rsid w:val="00965B9C"/>
    <w:rsid w:val="0096640E"/>
    <w:rsid w:val="00966850"/>
    <w:rsid w:val="00966F9F"/>
    <w:rsid w:val="009676BD"/>
    <w:rsid w:val="00967AC7"/>
    <w:rsid w:val="00967F32"/>
    <w:rsid w:val="009705D7"/>
    <w:rsid w:val="00973DF2"/>
    <w:rsid w:val="009775D6"/>
    <w:rsid w:val="00982EB6"/>
    <w:rsid w:val="009849FB"/>
    <w:rsid w:val="009872A0"/>
    <w:rsid w:val="00993810"/>
    <w:rsid w:val="009A065C"/>
    <w:rsid w:val="009A0674"/>
    <w:rsid w:val="009A238C"/>
    <w:rsid w:val="009A2F16"/>
    <w:rsid w:val="009A7C66"/>
    <w:rsid w:val="009B1883"/>
    <w:rsid w:val="009B2619"/>
    <w:rsid w:val="009B280D"/>
    <w:rsid w:val="009B703A"/>
    <w:rsid w:val="009C092E"/>
    <w:rsid w:val="009C7772"/>
    <w:rsid w:val="009D0503"/>
    <w:rsid w:val="009D12F4"/>
    <w:rsid w:val="009D2B7F"/>
    <w:rsid w:val="009D56F4"/>
    <w:rsid w:val="009E038E"/>
    <w:rsid w:val="009E12A6"/>
    <w:rsid w:val="009E5B77"/>
    <w:rsid w:val="009E6883"/>
    <w:rsid w:val="009F0FAF"/>
    <w:rsid w:val="009F1263"/>
    <w:rsid w:val="009F1904"/>
    <w:rsid w:val="009F3D63"/>
    <w:rsid w:val="009F47E4"/>
    <w:rsid w:val="00A035B3"/>
    <w:rsid w:val="00A0616D"/>
    <w:rsid w:val="00A06D75"/>
    <w:rsid w:val="00A10C9F"/>
    <w:rsid w:val="00A112B1"/>
    <w:rsid w:val="00A11A6A"/>
    <w:rsid w:val="00A136F7"/>
    <w:rsid w:val="00A1517C"/>
    <w:rsid w:val="00A153E5"/>
    <w:rsid w:val="00A2567C"/>
    <w:rsid w:val="00A302B1"/>
    <w:rsid w:val="00A40EF9"/>
    <w:rsid w:val="00A423C3"/>
    <w:rsid w:val="00A46814"/>
    <w:rsid w:val="00A5033A"/>
    <w:rsid w:val="00A513A1"/>
    <w:rsid w:val="00A53236"/>
    <w:rsid w:val="00A53DBE"/>
    <w:rsid w:val="00A55417"/>
    <w:rsid w:val="00A57934"/>
    <w:rsid w:val="00A62B13"/>
    <w:rsid w:val="00A63F90"/>
    <w:rsid w:val="00A6656B"/>
    <w:rsid w:val="00A67892"/>
    <w:rsid w:val="00A67A25"/>
    <w:rsid w:val="00A70E78"/>
    <w:rsid w:val="00A73066"/>
    <w:rsid w:val="00A825B1"/>
    <w:rsid w:val="00A92356"/>
    <w:rsid w:val="00A92AB7"/>
    <w:rsid w:val="00A95615"/>
    <w:rsid w:val="00A9697D"/>
    <w:rsid w:val="00A96DDC"/>
    <w:rsid w:val="00AA0E1D"/>
    <w:rsid w:val="00AA24DD"/>
    <w:rsid w:val="00AA504A"/>
    <w:rsid w:val="00AA7609"/>
    <w:rsid w:val="00AB0634"/>
    <w:rsid w:val="00AB269E"/>
    <w:rsid w:val="00AB3B4B"/>
    <w:rsid w:val="00AB4F45"/>
    <w:rsid w:val="00AB73E3"/>
    <w:rsid w:val="00AC4F3A"/>
    <w:rsid w:val="00AD019C"/>
    <w:rsid w:val="00AD6943"/>
    <w:rsid w:val="00AF1663"/>
    <w:rsid w:val="00AF2560"/>
    <w:rsid w:val="00AF375C"/>
    <w:rsid w:val="00AF58F5"/>
    <w:rsid w:val="00B00AC9"/>
    <w:rsid w:val="00B07E7C"/>
    <w:rsid w:val="00B12ACC"/>
    <w:rsid w:val="00B1566C"/>
    <w:rsid w:val="00B158D5"/>
    <w:rsid w:val="00B17730"/>
    <w:rsid w:val="00B24249"/>
    <w:rsid w:val="00B24604"/>
    <w:rsid w:val="00B2783B"/>
    <w:rsid w:val="00B31515"/>
    <w:rsid w:val="00B3423D"/>
    <w:rsid w:val="00B45E52"/>
    <w:rsid w:val="00B4719E"/>
    <w:rsid w:val="00B5576E"/>
    <w:rsid w:val="00B56C65"/>
    <w:rsid w:val="00B56CBA"/>
    <w:rsid w:val="00B57300"/>
    <w:rsid w:val="00B57C5C"/>
    <w:rsid w:val="00B639E1"/>
    <w:rsid w:val="00B76257"/>
    <w:rsid w:val="00B7766A"/>
    <w:rsid w:val="00B8325B"/>
    <w:rsid w:val="00B83807"/>
    <w:rsid w:val="00B83C4D"/>
    <w:rsid w:val="00B86E57"/>
    <w:rsid w:val="00B9270F"/>
    <w:rsid w:val="00B92A6E"/>
    <w:rsid w:val="00B946BE"/>
    <w:rsid w:val="00B957F3"/>
    <w:rsid w:val="00B97216"/>
    <w:rsid w:val="00BA7115"/>
    <w:rsid w:val="00BB2233"/>
    <w:rsid w:val="00BB6A08"/>
    <w:rsid w:val="00BB79BE"/>
    <w:rsid w:val="00BC1E93"/>
    <w:rsid w:val="00BC7725"/>
    <w:rsid w:val="00BD580C"/>
    <w:rsid w:val="00BD5A24"/>
    <w:rsid w:val="00BD6E96"/>
    <w:rsid w:val="00BD7DEA"/>
    <w:rsid w:val="00BD7E0B"/>
    <w:rsid w:val="00BE6AF9"/>
    <w:rsid w:val="00BF2691"/>
    <w:rsid w:val="00BF2E72"/>
    <w:rsid w:val="00BF4F02"/>
    <w:rsid w:val="00C0295C"/>
    <w:rsid w:val="00C02CD0"/>
    <w:rsid w:val="00C039F5"/>
    <w:rsid w:val="00C04455"/>
    <w:rsid w:val="00C06DD9"/>
    <w:rsid w:val="00C13690"/>
    <w:rsid w:val="00C165C1"/>
    <w:rsid w:val="00C17D3D"/>
    <w:rsid w:val="00C2301F"/>
    <w:rsid w:val="00C27D31"/>
    <w:rsid w:val="00C34B8E"/>
    <w:rsid w:val="00C3575D"/>
    <w:rsid w:val="00C45925"/>
    <w:rsid w:val="00C47332"/>
    <w:rsid w:val="00C47428"/>
    <w:rsid w:val="00C5034F"/>
    <w:rsid w:val="00C50438"/>
    <w:rsid w:val="00C51CA4"/>
    <w:rsid w:val="00C53CB3"/>
    <w:rsid w:val="00C567CB"/>
    <w:rsid w:val="00C61DB1"/>
    <w:rsid w:val="00C620A7"/>
    <w:rsid w:val="00C62849"/>
    <w:rsid w:val="00C62AB6"/>
    <w:rsid w:val="00C646FD"/>
    <w:rsid w:val="00C66EF6"/>
    <w:rsid w:val="00C71020"/>
    <w:rsid w:val="00C81421"/>
    <w:rsid w:val="00C82A8A"/>
    <w:rsid w:val="00C82B97"/>
    <w:rsid w:val="00C85B1E"/>
    <w:rsid w:val="00C93A34"/>
    <w:rsid w:val="00C978BF"/>
    <w:rsid w:val="00CA1975"/>
    <w:rsid w:val="00CA1E9A"/>
    <w:rsid w:val="00CA343D"/>
    <w:rsid w:val="00CB1062"/>
    <w:rsid w:val="00CB1A5F"/>
    <w:rsid w:val="00CC0429"/>
    <w:rsid w:val="00CC1563"/>
    <w:rsid w:val="00CD2F7D"/>
    <w:rsid w:val="00CD3C72"/>
    <w:rsid w:val="00CD5711"/>
    <w:rsid w:val="00CE75E8"/>
    <w:rsid w:val="00CF150F"/>
    <w:rsid w:val="00CF468D"/>
    <w:rsid w:val="00CF7C9C"/>
    <w:rsid w:val="00D02080"/>
    <w:rsid w:val="00D0563B"/>
    <w:rsid w:val="00D079B6"/>
    <w:rsid w:val="00D105E1"/>
    <w:rsid w:val="00D14AA5"/>
    <w:rsid w:val="00D14DB7"/>
    <w:rsid w:val="00D16187"/>
    <w:rsid w:val="00D20875"/>
    <w:rsid w:val="00D25934"/>
    <w:rsid w:val="00D36E33"/>
    <w:rsid w:val="00D4077F"/>
    <w:rsid w:val="00D407C1"/>
    <w:rsid w:val="00D467E1"/>
    <w:rsid w:val="00D473D1"/>
    <w:rsid w:val="00D5516D"/>
    <w:rsid w:val="00D569CC"/>
    <w:rsid w:val="00D60962"/>
    <w:rsid w:val="00D60E8A"/>
    <w:rsid w:val="00D64B7A"/>
    <w:rsid w:val="00D65429"/>
    <w:rsid w:val="00D667CA"/>
    <w:rsid w:val="00D75FAC"/>
    <w:rsid w:val="00D7751E"/>
    <w:rsid w:val="00D810BE"/>
    <w:rsid w:val="00D86057"/>
    <w:rsid w:val="00D922D3"/>
    <w:rsid w:val="00D92410"/>
    <w:rsid w:val="00D9273A"/>
    <w:rsid w:val="00DA4F75"/>
    <w:rsid w:val="00DA53F4"/>
    <w:rsid w:val="00DB07B2"/>
    <w:rsid w:val="00DB5A02"/>
    <w:rsid w:val="00DB7A40"/>
    <w:rsid w:val="00DC2113"/>
    <w:rsid w:val="00DC29AA"/>
    <w:rsid w:val="00DD35E1"/>
    <w:rsid w:val="00DD520D"/>
    <w:rsid w:val="00DE1413"/>
    <w:rsid w:val="00DE2115"/>
    <w:rsid w:val="00DE6B71"/>
    <w:rsid w:val="00DF1AEF"/>
    <w:rsid w:val="00DF2FD9"/>
    <w:rsid w:val="00DF327F"/>
    <w:rsid w:val="00DF5449"/>
    <w:rsid w:val="00DF5C23"/>
    <w:rsid w:val="00E0162F"/>
    <w:rsid w:val="00E123AC"/>
    <w:rsid w:val="00E21FE9"/>
    <w:rsid w:val="00E22179"/>
    <w:rsid w:val="00E22223"/>
    <w:rsid w:val="00E22E76"/>
    <w:rsid w:val="00E2337E"/>
    <w:rsid w:val="00E23C25"/>
    <w:rsid w:val="00E23F6F"/>
    <w:rsid w:val="00E2403A"/>
    <w:rsid w:val="00E24230"/>
    <w:rsid w:val="00E31F9C"/>
    <w:rsid w:val="00E32FEA"/>
    <w:rsid w:val="00E33384"/>
    <w:rsid w:val="00E33ABB"/>
    <w:rsid w:val="00E34F35"/>
    <w:rsid w:val="00E35379"/>
    <w:rsid w:val="00E359FB"/>
    <w:rsid w:val="00E406C9"/>
    <w:rsid w:val="00E4109F"/>
    <w:rsid w:val="00E42294"/>
    <w:rsid w:val="00E458BD"/>
    <w:rsid w:val="00E5100B"/>
    <w:rsid w:val="00E51C4E"/>
    <w:rsid w:val="00E52869"/>
    <w:rsid w:val="00E5331F"/>
    <w:rsid w:val="00E53378"/>
    <w:rsid w:val="00E53FDA"/>
    <w:rsid w:val="00E56591"/>
    <w:rsid w:val="00E630EB"/>
    <w:rsid w:val="00E63531"/>
    <w:rsid w:val="00E671F4"/>
    <w:rsid w:val="00E76A67"/>
    <w:rsid w:val="00E76BAC"/>
    <w:rsid w:val="00E80F28"/>
    <w:rsid w:val="00E8420D"/>
    <w:rsid w:val="00E848F1"/>
    <w:rsid w:val="00EA15FA"/>
    <w:rsid w:val="00EB03C8"/>
    <w:rsid w:val="00EB056F"/>
    <w:rsid w:val="00EB133D"/>
    <w:rsid w:val="00EB40DC"/>
    <w:rsid w:val="00EC07DF"/>
    <w:rsid w:val="00ED2A76"/>
    <w:rsid w:val="00ED423B"/>
    <w:rsid w:val="00EE0331"/>
    <w:rsid w:val="00EE45B9"/>
    <w:rsid w:val="00EE6E35"/>
    <w:rsid w:val="00EE7574"/>
    <w:rsid w:val="00EF23ED"/>
    <w:rsid w:val="00EF3B6C"/>
    <w:rsid w:val="00F01275"/>
    <w:rsid w:val="00F0504E"/>
    <w:rsid w:val="00F0548D"/>
    <w:rsid w:val="00F10B3B"/>
    <w:rsid w:val="00F11F74"/>
    <w:rsid w:val="00F13038"/>
    <w:rsid w:val="00F17455"/>
    <w:rsid w:val="00F17547"/>
    <w:rsid w:val="00F27711"/>
    <w:rsid w:val="00F31752"/>
    <w:rsid w:val="00F35336"/>
    <w:rsid w:val="00F37AD8"/>
    <w:rsid w:val="00F446E8"/>
    <w:rsid w:val="00F46763"/>
    <w:rsid w:val="00F475D9"/>
    <w:rsid w:val="00F504DC"/>
    <w:rsid w:val="00F53321"/>
    <w:rsid w:val="00F55AB9"/>
    <w:rsid w:val="00F55D40"/>
    <w:rsid w:val="00F61375"/>
    <w:rsid w:val="00F62419"/>
    <w:rsid w:val="00F6263C"/>
    <w:rsid w:val="00F639DD"/>
    <w:rsid w:val="00F63B2D"/>
    <w:rsid w:val="00F70607"/>
    <w:rsid w:val="00F71402"/>
    <w:rsid w:val="00F737B1"/>
    <w:rsid w:val="00F75549"/>
    <w:rsid w:val="00F83353"/>
    <w:rsid w:val="00F8560B"/>
    <w:rsid w:val="00F86897"/>
    <w:rsid w:val="00FA0035"/>
    <w:rsid w:val="00FA3446"/>
    <w:rsid w:val="00FA353B"/>
    <w:rsid w:val="00FA398F"/>
    <w:rsid w:val="00FA7E7B"/>
    <w:rsid w:val="00FB59D5"/>
    <w:rsid w:val="00FC1184"/>
    <w:rsid w:val="00FC13B8"/>
    <w:rsid w:val="00FC207B"/>
    <w:rsid w:val="00FC66E1"/>
    <w:rsid w:val="00FC765F"/>
    <w:rsid w:val="00FD118C"/>
    <w:rsid w:val="00FD1610"/>
    <w:rsid w:val="00FD73D9"/>
    <w:rsid w:val="00FE03A2"/>
    <w:rsid w:val="00FE19BC"/>
    <w:rsid w:val="00FE1A41"/>
    <w:rsid w:val="00FE3D12"/>
    <w:rsid w:val="00FE47D8"/>
    <w:rsid w:val="00FE4E7A"/>
    <w:rsid w:val="00FE5112"/>
    <w:rsid w:val="00FE6865"/>
    <w:rsid w:val="00FE721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0500"/>
  <w15:chartTrackingRefBased/>
  <w15:docId w15:val="{71240415-C9AE-4403-BF77-958A87D1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1D33"/>
  </w:style>
  <w:style w:type="paragraph" w:styleId="berschrift3">
    <w:name w:val="heading 3"/>
    <w:basedOn w:val="Standard"/>
    <w:link w:val="berschrift3Zchn"/>
    <w:uiPriority w:val="9"/>
    <w:qFormat/>
    <w:rsid w:val="00EA15FA"/>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32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53236"/>
  </w:style>
  <w:style w:type="paragraph" w:styleId="Fuzeile">
    <w:name w:val="footer"/>
    <w:basedOn w:val="Standard"/>
    <w:link w:val="FuzeileZchn"/>
    <w:uiPriority w:val="99"/>
    <w:unhideWhenUsed/>
    <w:rsid w:val="00A532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53236"/>
  </w:style>
  <w:style w:type="character" w:styleId="Hyperlink">
    <w:name w:val="Hyperlink"/>
    <w:basedOn w:val="Absatz-Standardschriftart"/>
    <w:uiPriority w:val="99"/>
    <w:unhideWhenUsed/>
    <w:rsid w:val="0066680E"/>
    <w:rPr>
      <w:color w:val="0563C1" w:themeColor="hyperlink"/>
      <w:u w:val="single"/>
    </w:rPr>
  </w:style>
  <w:style w:type="character" w:styleId="NichtaufgelsteErwhnung">
    <w:name w:val="Unresolved Mention"/>
    <w:basedOn w:val="Absatz-Standardschriftart"/>
    <w:uiPriority w:val="99"/>
    <w:semiHidden/>
    <w:unhideWhenUsed/>
    <w:rsid w:val="0066680E"/>
    <w:rPr>
      <w:color w:val="605E5C"/>
      <w:shd w:val="clear" w:color="auto" w:fill="E1DFDD"/>
    </w:rPr>
  </w:style>
  <w:style w:type="table" w:styleId="Tabellenraster">
    <w:name w:val="Table Grid"/>
    <w:basedOn w:val="NormaleTabelle"/>
    <w:uiPriority w:val="39"/>
    <w:rsid w:val="000C0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EA15FA"/>
    <w:rPr>
      <w:rFonts w:ascii="Times New Roman" w:eastAsia="Times New Roman" w:hAnsi="Times New Roman" w:cs="Times New Roman"/>
      <w:b/>
      <w:bCs/>
      <w:sz w:val="27"/>
      <w:szCs w:val="27"/>
      <w:lang w:eastAsia="de-AT"/>
    </w:rPr>
  </w:style>
  <w:style w:type="character" w:styleId="Fett">
    <w:name w:val="Strong"/>
    <w:basedOn w:val="Absatz-Standardschriftart"/>
    <w:uiPriority w:val="22"/>
    <w:qFormat/>
    <w:rsid w:val="00EA15FA"/>
    <w:rPr>
      <w:b/>
      <w:bCs/>
    </w:rPr>
  </w:style>
  <w:style w:type="character" w:styleId="Hervorhebung">
    <w:name w:val="Emphasis"/>
    <w:basedOn w:val="Absatz-Standardschriftart"/>
    <w:uiPriority w:val="20"/>
    <w:qFormat/>
    <w:rsid w:val="00EA15FA"/>
    <w:rPr>
      <w:i/>
      <w:iCs/>
    </w:rPr>
  </w:style>
  <w:style w:type="paragraph" w:styleId="berarbeitung">
    <w:name w:val="Revision"/>
    <w:hidden/>
    <w:uiPriority w:val="99"/>
    <w:semiHidden/>
    <w:rsid w:val="00352DBD"/>
    <w:pPr>
      <w:spacing w:after="0" w:line="240" w:lineRule="auto"/>
    </w:pPr>
  </w:style>
  <w:style w:type="paragraph" w:styleId="Funotentext">
    <w:name w:val="footnote text"/>
    <w:basedOn w:val="Standard"/>
    <w:link w:val="FunotentextZchn"/>
    <w:semiHidden/>
    <w:rsid w:val="00CF468D"/>
    <w:pPr>
      <w:spacing w:after="0" w:line="240" w:lineRule="auto"/>
    </w:pPr>
    <w:rPr>
      <w:rFonts w:ascii="Times New Roman" w:eastAsia="Times New Roman" w:hAnsi="Times New Roman" w:cs="Times New Roman"/>
      <w:sz w:val="20"/>
      <w:szCs w:val="20"/>
      <w:lang w:val="de-DE" w:eastAsia="de-DE"/>
    </w:rPr>
  </w:style>
  <w:style w:type="character" w:customStyle="1" w:styleId="FunotentextZchn">
    <w:name w:val="Fußnotentext Zchn"/>
    <w:basedOn w:val="Absatz-Standardschriftart"/>
    <w:link w:val="Funotentext"/>
    <w:semiHidden/>
    <w:rsid w:val="00CF468D"/>
    <w:rPr>
      <w:rFonts w:ascii="Times New Roman" w:eastAsia="Times New Roman" w:hAnsi="Times New Roman" w:cs="Times New Roman"/>
      <w:sz w:val="20"/>
      <w:szCs w:val="20"/>
      <w:lang w:val="de-DE" w:eastAsia="de-DE"/>
    </w:rPr>
  </w:style>
  <w:style w:type="paragraph" w:styleId="StandardWeb">
    <w:name w:val="Normal (Web)"/>
    <w:basedOn w:val="Standard"/>
    <w:uiPriority w:val="99"/>
    <w:semiHidden/>
    <w:unhideWhenUsed/>
    <w:rsid w:val="007761C1"/>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ms-1">
    <w:name w:val="ms-1"/>
    <w:basedOn w:val="Absatz-Standardschriftart"/>
    <w:rsid w:val="007761C1"/>
  </w:style>
  <w:style w:type="character" w:customStyle="1" w:styleId="max-w-15ch">
    <w:name w:val="max-w-[15ch]"/>
    <w:basedOn w:val="Absatz-Standardschriftart"/>
    <w:rsid w:val="007761C1"/>
  </w:style>
  <w:style w:type="character" w:customStyle="1" w:styleId="-me-1">
    <w:name w:val="-me-1"/>
    <w:basedOn w:val="Absatz-Standardschriftart"/>
    <w:rsid w:val="007761C1"/>
  </w:style>
  <w:style w:type="paragraph" w:styleId="Sprechblasentext">
    <w:name w:val="Balloon Text"/>
    <w:basedOn w:val="Standard"/>
    <w:link w:val="SprechblasentextZchn"/>
    <w:uiPriority w:val="99"/>
    <w:semiHidden/>
    <w:unhideWhenUsed/>
    <w:rsid w:val="00735D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35D5E"/>
    <w:rPr>
      <w:rFonts w:ascii="Segoe UI" w:hAnsi="Segoe UI" w:cs="Segoe UI"/>
      <w:sz w:val="18"/>
      <w:szCs w:val="18"/>
    </w:rPr>
  </w:style>
  <w:style w:type="character" w:styleId="Kommentarzeichen">
    <w:name w:val="annotation reference"/>
    <w:basedOn w:val="Absatz-Standardschriftart"/>
    <w:uiPriority w:val="99"/>
    <w:semiHidden/>
    <w:unhideWhenUsed/>
    <w:rsid w:val="00BE6AF9"/>
    <w:rPr>
      <w:sz w:val="16"/>
      <w:szCs w:val="16"/>
    </w:rPr>
  </w:style>
  <w:style w:type="paragraph" w:styleId="Kommentartext">
    <w:name w:val="annotation text"/>
    <w:basedOn w:val="Standard"/>
    <w:link w:val="KommentartextZchn"/>
    <w:uiPriority w:val="99"/>
    <w:semiHidden/>
    <w:unhideWhenUsed/>
    <w:rsid w:val="00BE6AF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E6AF9"/>
    <w:rPr>
      <w:sz w:val="20"/>
      <w:szCs w:val="20"/>
    </w:rPr>
  </w:style>
  <w:style w:type="paragraph" w:styleId="Kommentarthema">
    <w:name w:val="annotation subject"/>
    <w:basedOn w:val="Kommentartext"/>
    <w:next w:val="Kommentartext"/>
    <w:link w:val="KommentarthemaZchn"/>
    <w:uiPriority w:val="99"/>
    <w:semiHidden/>
    <w:unhideWhenUsed/>
    <w:rsid w:val="00BE6AF9"/>
    <w:rPr>
      <w:b/>
      <w:bCs/>
    </w:rPr>
  </w:style>
  <w:style w:type="character" w:customStyle="1" w:styleId="KommentarthemaZchn">
    <w:name w:val="Kommentarthema Zchn"/>
    <w:basedOn w:val="KommentartextZchn"/>
    <w:link w:val="Kommentarthema"/>
    <w:uiPriority w:val="99"/>
    <w:semiHidden/>
    <w:rsid w:val="00BE6A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040650">
      <w:bodyDiv w:val="1"/>
      <w:marLeft w:val="0"/>
      <w:marRight w:val="0"/>
      <w:marTop w:val="0"/>
      <w:marBottom w:val="0"/>
      <w:divBdr>
        <w:top w:val="none" w:sz="0" w:space="0" w:color="auto"/>
        <w:left w:val="none" w:sz="0" w:space="0" w:color="auto"/>
        <w:bottom w:val="none" w:sz="0" w:space="0" w:color="auto"/>
        <w:right w:val="none" w:sz="0" w:space="0" w:color="auto"/>
      </w:divBdr>
    </w:div>
    <w:div w:id="733815387">
      <w:bodyDiv w:val="1"/>
      <w:marLeft w:val="0"/>
      <w:marRight w:val="0"/>
      <w:marTop w:val="0"/>
      <w:marBottom w:val="0"/>
      <w:divBdr>
        <w:top w:val="none" w:sz="0" w:space="0" w:color="auto"/>
        <w:left w:val="none" w:sz="0" w:space="0" w:color="auto"/>
        <w:bottom w:val="none" w:sz="0" w:space="0" w:color="auto"/>
        <w:right w:val="none" w:sz="0" w:space="0" w:color="auto"/>
      </w:divBdr>
    </w:div>
    <w:div w:id="1167600015">
      <w:bodyDiv w:val="1"/>
      <w:marLeft w:val="0"/>
      <w:marRight w:val="0"/>
      <w:marTop w:val="0"/>
      <w:marBottom w:val="0"/>
      <w:divBdr>
        <w:top w:val="none" w:sz="0" w:space="0" w:color="auto"/>
        <w:left w:val="none" w:sz="0" w:space="0" w:color="auto"/>
        <w:bottom w:val="none" w:sz="0" w:space="0" w:color="auto"/>
        <w:right w:val="none" w:sz="0" w:space="0" w:color="auto"/>
      </w:divBdr>
    </w:div>
    <w:div w:id="1997219294">
      <w:bodyDiv w:val="1"/>
      <w:marLeft w:val="0"/>
      <w:marRight w:val="0"/>
      <w:marTop w:val="0"/>
      <w:marBottom w:val="0"/>
      <w:divBdr>
        <w:top w:val="none" w:sz="0" w:space="0" w:color="auto"/>
        <w:left w:val="none" w:sz="0" w:space="0" w:color="auto"/>
        <w:bottom w:val="none" w:sz="0" w:space="0" w:color="auto"/>
        <w:right w:val="none" w:sz="0" w:space="0" w:color="auto"/>
      </w:divBdr>
      <w:divsChild>
        <w:div w:id="81489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elkus-mechatronic.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melkus-mechatronic.com" TargetMode="External"/><Relationship Id="rId1" Type="http://schemas.openxmlformats.org/officeDocument/2006/relationships/hyperlink" Target="http://www.melkus-mechatron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4303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Peter Kemptner</cp:lastModifiedBy>
  <cp:revision>10</cp:revision>
  <cp:lastPrinted>2026-01-12T16:58:00Z</cp:lastPrinted>
  <dcterms:created xsi:type="dcterms:W3CDTF">2026-01-12T18:07:00Z</dcterms:created>
  <dcterms:modified xsi:type="dcterms:W3CDTF">2026-01-14T09:31:00Z</dcterms:modified>
</cp:coreProperties>
</file>